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3C5A" w:rsidRPr="00053A56" w:rsidRDefault="00053A56">
      <w:pPr>
        <w:pStyle w:val="ConsPlusNormal"/>
        <w:jc w:val="right"/>
        <w:rPr>
          <w:rFonts w:ascii="Times New Roman" w:hAnsi="Times New Roman" w:cs="Times New Roman"/>
          <w:sz w:val="28"/>
          <w:szCs w:val="28"/>
        </w:rPr>
      </w:pPr>
      <w:r>
        <w:rPr>
          <w:rFonts w:ascii="Times New Roman" w:hAnsi="Times New Roman" w:cs="Times New Roman"/>
          <w:sz w:val="28"/>
          <w:szCs w:val="28"/>
        </w:rPr>
        <w:t>ПРОЕКТ</w:t>
      </w:r>
      <w:bookmarkStart w:id="0" w:name="_GoBack"/>
      <w:bookmarkEnd w:id="0"/>
    </w:p>
    <w:p w:rsidR="00493C5A" w:rsidRPr="00A80738" w:rsidRDefault="00493C5A">
      <w:pPr>
        <w:pStyle w:val="ConsPlusNormal"/>
        <w:ind w:firstLine="540"/>
        <w:jc w:val="both"/>
        <w:rPr>
          <w:rFonts w:ascii="Times New Roman" w:hAnsi="Times New Roman" w:cs="Times New Roman"/>
          <w:sz w:val="28"/>
          <w:szCs w:val="28"/>
        </w:rPr>
      </w:pPr>
    </w:p>
    <w:p w:rsidR="00493C5A" w:rsidRPr="00A80738" w:rsidRDefault="00493C5A">
      <w:pPr>
        <w:pStyle w:val="ConsPlusTitle"/>
        <w:jc w:val="center"/>
        <w:rPr>
          <w:rFonts w:ascii="Times New Roman" w:hAnsi="Times New Roman" w:cs="Times New Roman"/>
          <w:sz w:val="28"/>
          <w:szCs w:val="28"/>
        </w:rPr>
      </w:pPr>
      <w:r w:rsidRPr="00A80738">
        <w:rPr>
          <w:rFonts w:ascii="Times New Roman" w:hAnsi="Times New Roman" w:cs="Times New Roman"/>
          <w:sz w:val="28"/>
          <w:szCs w:val="28"/>
        </w:rPr>
        <w:t>ПОРЯДОК</w:t>
      </w:r>
    </w:p>
    <w:p w:rsidR="00493C5A" w:rsidRPr="00A80738" w:rsidRDefault="00493C5A">
      <w:pPr>
        <w:pStyle w:val="ConsPlusTitle"/>
        <w:jc w:val="center"/>
        <w:rPr>
          <w:rFonts w:ascii="Times New Roman" w:hAnsi="Times New Roman" w:cs="Times New Roman"/>
          <w:sz w:val="28"/>
          <w:szCs w:val="28"/>
        </w:rPr>
      </w:pPr>
      <w:r w:rsidRPr="00A80738">
        <w:rPr>
          <w:rFonts w:ascii="Times New Roman" w:hAnsi="Times New Roman" w:cs="Times New Roman"/>
          <w:sz w:val="28"/>
          <w:szCs w:val="28"/>
        </w:rPr>
        <w:t>предоставления и распределения субсидий из областного</w:t>
      </w:r>
    </w:p>
    <w:p w:rsidR="00493C5A" w:rsidRPr="00A80738" w:rsidRDefault="00493C5A">
      <w:pPr>
        <w:pStyle w:val="ConsPlusTitle"/>
        <w:jc w:val="center"/>
        <w:rPr>
          <w:rFonts w:ascii="Times New Roman" w:hAnsi="Times New Roman" w:cs="Times New Roman"/>
          <w:sz w:val="28"/>
          <w:szCs w:val="28"/>
        </w:rPr>
      </w:pPr>
      <w:r w:rsidRPr="00A80738">
        <w:rPr>
          <w:rFonts w:ascii="Times New Roman" w:hAnsi="Times New Roman" w:cs="Times New Roman"/>
          <w:sz w:val="28"/>
          <w:szCs w:val="28"/>
        </w:rPr>
        <w:t>бюджета Новосибирской области бюджетам муниципальных</w:t>
      </w:r>
    </w:p>
    <w:p w:rsidR="00493C5A" w:rsidRPr="00A80738" w:rsidRDefault="00493C5A">
      <w:pPr>
        <w:pStyle w:val="ConsPlusTitle"/>
        <w:jc w:val="center"/>
        <w:rPr>
          <w:rFonts w:ascii="Times New Roman" w:hAnsi="Times New Roman" w:cs="Times New Roman"/>
          <w:sz w:val="28"/>
          <w:szCs w:val="28"/>
        </w:rPr>
      </w:pPr>
      <w:r w:rsidRPr="00A80738">
        <w:rPr>
          <w:rFonts w:ascii="Times New Roman" w:hAnsi="Times New Roman" w:cs="Times New Roman"/>
          <w:sz w:val="28"/>
          <w:szCs w:val="28"/>
        </w:rPr>
        <w:t>образований Новосибирской области на реализацию мероприятий</w:t>
      </w:r>
    </w:p>
    <w:p w:rsidR="00493C5A" w:rsidRPr="00A80738" w:rsidRDefault="00493C5A">
      <w:pPr>
        <w:pStyle w:val="ConsPlusTitle"/>
        <w:jc w:val="center"/>
        <w:rPr>
          <w:rFonts w:ascii="Times New Roman" w:hAnsi="Times New Roman" w:cs="Times New Roman"/>
          <w:sz w:val="28"/>
          <w:szCs w:val="28"/>
        </w:rPr>
      </w:pPr>
      <w:r w:rsidRPr="00A80738">
        <w:rPr>
          <w:rFonts w:ascii="Times New Roman" w:hAnsi="Times New Roman" w:cs="Times New Roman"/>
          <w:sz w:val="28"/>
          <w:szCs w:val="28"/>
        </w:rPr>
        <w:t>государственной п</w:t>
      </w:r>
      <w:r w:rsidR="00A80738">
        <w:rPr>
          <w:rFonts w:ascii="Times New Roman" w:hAnsi="Times New Roman" w:cs="Times New Roman"/>
          <w:sz w:val="28"/>
          <w:szCs w:val="28"/>
        </w:rPr>
        <w:t>рограммы Новосибирской области «</w:t>
      </w:r>
      <w:r w:rsidRPr="00A80738">
        <w:rPr>
          <w:rFonts w:ascii="Times New Roman" w:hAnsi="Times New Roman" w:cs="Times New Roman"/>
          <w:sz w:val="28"/>
          <w:szCs w:val="28"/>
        </w:rPr>
        <w:t>Развитие</w:t>
      </w:r>
    </w:p>
    <w:p w:rsidR="00493C5A" w:rsidRPr="00A80738" w:rsidRDefault="00493C5A">
      <w:pPr>
        <w:pStyle w:val="ConsPlusTitle"/>
        <w:jc w:val="center"/>
        <w:rPr>
          <w:rFonts w:ascii="Times New Roman" w:hAnsi="Times New Roman" w:cs="Times New Roman"/>
          <w:sz w:val="28"/>
          <w:szCs w:val="28"/>
        </w:rPr>
      </w:pPr>
      <w:r w:rsidRPr="00A80738">
        <w:rPr>
          <w:rFonts w:ascii="Times New Roman" w:hAnsi="Times New Roman" w:cs="Times New Roman"/>
          <w:sz w:val="28"/>
          <w:szCs w:val="28"/>
        </w:rPr>
        <w:t>физической культуры и спорта в Новосибирской области</w:t>
      </w:r>
      <w:r w:rsidR="00A80738">
        <w:rPr>
          <w:rFonts w:ascii="Times New Roman" w:hAnsi="Times New Roman" w:cs="Times New Roman"/>
          <w:sz w:val="28"/>
          <w:szCs w:val="28"/>
        </w:rPr>
        <w:t>»</w:t>
      </w:r>
    </w:p>
    <w:p w:rsidR="00493C5A" w:rsidRPr="00A80738" w:rsidRDefault="00493C5A">
      <w:pPr>
        <w:pStyle w:val="ConsPlusTitle"/>
        <w:jc w:val="center"/>
        <w:rPr>
          <w:rFonts w:ascii="Times New Roman" w:hAnsi="Times New Roman" w:cs="Times New Roman"/>
          <w:sz w:val="28"/>
          <w:szCs w:val="28"/>
        </w:rPr>
      </w:pPr>
      <w:r w:rsidRPr="00A80738">
        <w:rPr>
          <w:rFonts w:ascii="Times New Roman" w:hAnsi="Times New Roman" w:cs="Times New Roman"/>
          <w:sz w:val="28"/>
          <w:szCs w:val="28"/>
        </w:rPr>
        <w:t>(далее - Порядок предоставления и распределения субсидий)</w:t>
      </w:r>
    </w:p>
    <w:p w:rsidR="00493C5A" w:rsidRPr="00A80738" w:rsidRDefault="00493C5A">
      <w:pPr>
        <w:pStyle w:val="ConsPlusNormal"/>
        <w:spacing w:after="1"/>
        <w:rPr>
          <w:rFonts w:ascii="Times New Roman" w:hAnsi="Times New Roman" w:cs="Times New Roman"/>
          <w:sz w:val="28"/>
          <w:szCs w:val="28"/>
        </w:rPr>
      </w:pPr>
    </w:p>
    <w:p w:rsidR="00493C5A" w:rsidRPr="00A80738" w:rsidRDefault="00493C5A">
      <w:pPr>
        <w:pStyle w:val="ConsPlusNormal"/>
        <w:ind w:firstLine="540"/>
        <w:jc w:val="both"/>
        <w:rPr>
          <w:rFonts w:ascii="Times New Roman" w:hAnsi="Times New Roman" w:cs="Times New Roman"/>
          <w:sz w:val="28"/>
          <w:szCs w:val="28"/>
        </w:rPr>
      </w:pPr>
    </w:p>
    <w:p w:rsidR="00493C5A" w:rsidRPr="00A80738" w:rsidRDefault="00493C5A">
      <w:pPr>
        <w:pStyle w:val="ConsPlusNormal"/>
        <w:ind w:firstLine="540"/>
        <w:jc w:val="both"/>
        <w:rPr>
          <w:rFonts w:ascii="Times New Roman" w:hAnsi="Times New Roman" w:cs="Times New Roman"/>
          <w:sz w:val="28"/>
          <w:szCs w:val="28"/>
        </w:rPr>
      </w:pPr>
      <w:bookmarkStart w:id="1" w:name="P19"/>
      <w:bookmarkEnd w:id="1"/>
      <w:r w:rsidRPr="00A80738">
        <w:rPr>
          <w:rFonts w:ascii="Times New Roman" w:hAnsi="Times New Roman" w:cs="Times New Roman"/>
          <w:sz w:val="28"/>
          <w:szCs w:val="28"/>
        </w:rPr>
        <w:t>1. Настоящий Порядок предоставления и распределения субсидий регламентирует предоставление и распределение субсидий местным бюджетам из областного бюджета Новосибирской области, в том числе источником финансового обеспечения которых являются средства федерального бюджета в целях реализации мероприятий, предусмотренных государственной программой Новосибирской области "Развитие физической культуры и спорта в Новосибирской области" (далее - Программа):</w:t>
      </w:r>
    </w:p>
    <w:p w:rsidR="00493C5A" w:rsidRPr="00A80738" w:rsidRDefault="00493C5A">
      <w:pPr>
        <w:pStyle w:val="ConsPlusNormal"/>
        <w:spacing w:before="200"/>
        <w:ind w:firstLine="540"/>
        <w:jc w:val="both"/>
        <w:rPr>
          <w:rFonts w:ascii="Times New Roman" w:hAnsi="Times New Roman" w:cs="Times New Roman"/>
          <w:sz w:val="28"/>
          <w:szCs w:val="28"/>
        </w:rPr>
      </w:pPr>
      <w:bookmarkStart w:id="2" w:name="P20"/>
      <w:bookmarkEnd w:id="2"/>
      <w:r w:rsidRPr="00A80738">
        <w:rPr>
          <w:rFonts w:ascii="Times New Roman" w:hAnsi="Times New Roman" w:cs="Times New Roman"/>
          <w:sz w:val="28"/>
          <w:szCs w:val="28"/>
        </w:rPr>
        <w:t xml:space="preserve">1) </w:t>
      </w:r>
      <w:r w:rsidR="007D07F9">
        <w:rPr>
          <w:rFonts w:ascii="Times New Roman" w:hAnsi="Times New Roman" w:cs="Times New Roman"/>
          <w:sz w:val="28"/>
          <w:szCs w:val="28"/>
        </w:rPr>
        <w:t>«</w:t>
      </w:r>
      <w:r w:rsidRPr="00A80738">
        <w:rPr>
          <w:rFonts w:ascii="Times New Roman" w:hAnsi="Times New Roman" w:cs="Times New Roman"/>
          <w:sz w:val="28"/>
          <w:szCs w:val="28"/>
        </w:rPr>
        <w:t xml:space="preserve">Общепрограммное мероприятие Региональный проект </w:t>
      </w:r>
      <w:r w:rsidR="007D07F9">
        <w:rPr>
          <w:rFonts w:ascii="Times New Roman" w:hAnsi="Times New Roman" w:cs="Times New Roman"/>
          <w:sz w:val="28"/>
          <w:szCs w:val="28"/>
        </w:rPr>
        <w:t>«</w:t>
      </w:r>
      <w:r w:rsidRPr="00A80738">
        <w:rPr>
          <w:rFonts w:ascii="Times New Roman" w:hAnsi="Times New Roman" w:cs="Times New Roman"/>
          <w:sz w:val="28"/>
          <w:szCs w:val="28"/>
        </w:rPr>
        <w:t>Спорт - норма жизни</w:t>
      </w:r>
      <w:r w:rsidR="007D07F9">
        <w:rPr>
          <w:rFonts w:ascii="Times New Roman" w:hAnsi="Times New Roman" w:cs="Times New Roman"/>
          <w:sz w:val="28"/>
          <w:szCs w:val="28"/>
        </w:rPr>
        <w:t>»</w:t>
      </w:r>
      <w:r w:rsidRPr="00A80738">
        <w:rPr>
          <w:rFonts w:ascii="Times New Roman" w:hAnsi="Times New Roman" w:cs="Times New Roman"/>
          <w:sz w:val="28"/>
          <w:szCs w:val="28"/>
        </w:rPr>
        <w:t>;</w:t>
      </w:r>
    </w:p>
    <w:p w:rsidR="00493C5A" w:rsidRPr="00A80738" w:rsidRDefault="00493C5A">
      <w:pPr>
        <w:pStyle w:val="ConsPlusNormal"/>
        <w:spacing w:before="200"/>
        <w:ind w:firstLine="540"/>
        <w:jc w:val="both"/>
        <w:rPr>
          <w:rFonts w:ascii="Times New Roman" w:hAnsi="Times New Roman" w:cs="Times New Roman"/>
          <w:sz w:val="28"/>
          <w:szCs w:val="28"/>
        </w:rPr>
      </w:pPr>
      <w:bookmarkStart w:id="3" w:name="P21"/>
      <w:bookmarkEnd w:id="3"/>
      <w:r w:rsidRPr="00A80738">
        <w:rPr>
          <w:rFonts w:ascii="Times New Roman" w:hAnsi="Times New Roman" w:cs="Times New Roman"/>
          <w:sz w:val="28"/>
          <w:szCs w:val="28"/>
        </w:rPr>
        <w:t xml:space="preserve">2) </w:t>
      </w:r>
      <w:r w:rsidR="007D07F9">
        <w:rPr>
          <w:rFonts w:ascii="Times New Roman" w:hAnsi="Times New Roman" w:cs="Times New Roman"/>
          <w:sz w:val="28"/>
          <w:szCs w:val="28"/>
        </w:rPr>
        <w:t>«</w:t>
      </w:r>
      <w:r w:rsidRPr="00A80738">
        <w:rPr>
          <w:rFonts w:ascii="Times New Roman" w:hAnsi="Times New Roman" w:cs="Times New Roman"/>
          <w:sz w:val="28"/>
          <w:szCs w:val="28"/>
        </w:rPr>
        <w:t>Мероприятия, направленные на развитие адаптивной физической культуры и спорта в Новосибирской области для лиц с ограниченными возможностями здоровья и инвалидов</w:t>
      </w:r>
      <w:r w:rsidR="007D07F9">
        <w:rPr>
          <w:rFonts w:ascii="Times New Roman" w:hAnsi="Times New Roman" w:cs="Times New Roman"/>
          <w:sz w:val="28"/>
          <w:szCs w:val="28"/>
        </w:rPr>
        <w:t>»</w:t>
      </w:r>
      <w:r w:rsidRPr="00A80738">
        <w:rPr>
          <w:rFonts w:ascii="Times New Roman" w:hAnsi="Times New Roman" w:cs="Times New Roman"/>
          <w:sz w:val="28"/>
          <w:szCs w:val="28"/>
        </w:rPr>
        <w:t>;</w:t>
      </w:r>
    </w:p>
    <w:p w:rsidR="00493C5A" w:rsidRPr="00A80738" w:rsidRDefault="007D07F9">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3) «</w:t>
      </w:r>
      <w:r w:rsidR="00493C5A" w:rsidRPr="00A80738">
        <w:rPr>
          <w:rFonts w:ascii="Times New Roman" w:hAnsi="Times New Roman" w:cs="Times New Roman"/>
          <w:sz w:val="28"/>
          <w:szCs w:val="28"/>
        </w:rPr>
        <w:t>Строительство и реконструкция спортивных объектов на территории Новосибирской области</w:t>
      </w:r>
      <w:r>
        <w:rPr>
          <w:rFonts w:ascii="Times New Roman" w:hAnsi="Times New Roman" w:cs="Times New Roman"/>
          <w:sz w:val="28"/>
          <w:szCs w:val="28"/>
        </w:rPr>
        <w:t>»</w:t>
      </w:r>
      <w:r w:rsidR="00493C5A" w:rsidRPr="00A80738">
        <w:rPr>
          <w:rFonts w:ascii="Times New Roman" w:hAnsi="Times New Roman" w:cs="Times New Roman"/>
          <w:sz w:val="28"/>
          <w:szCs w:val="28"/>
        </w:rPr>
        <w:t>;</w:t>
      </w:r>
    </w:p>
    <w:p w:rsidR="00493C5A" w:rsidRPr="00A80738" w:rsidRDefault="007D07F9">
      <w:pPr>
        <w:pStyle w:val="ConsPlusNormal"/>
        <w:spacing w:before="200"/>
        <w:ind w:firstLine="540"/>
        <w:jc w:val="both"/>
        <w:rPr>
          <w:rFonts w:ascii="Times New Roman" w:hAnsi="Times New Roman" w:cs="Times New Roman"/>
          <w:sz w:val="28"/>
          <w:szCs w:val="28"/>
        </w:rPr>
      </w:pPr>
      <w:bookmarkStart w:id="4" w:name="P23"/>
      <w:bookmarkEnd w:id="4"/>
      <w:r>
        <w:rPr>
          <w:rFonts w:ascii="Times New Roman" w:hAnsi="Times New Roman" w:cs="Times New Roman"/>
          <w:sz w:val="28"/>
          <w:szCs w:val="28"/>
        </w:rPr>
        <w:t>4) «</w:t>
      </w:r>
      <w:r w:rsidR="00493C5A" w:rsidRPr="00A80738">
        <w:rPr>
          <w:rFonts w:ascii="Times New Roman" w:hAnsi="Times New Roman" w:cs="Times New Roman"/>
          <w:sz w:val="28"/>
          <w:szCs w:val="28"/>
        </w:rPr>
        <w:t>Строительство региональных спортивно-тренировочных центров</w:t>
      </w:r>
      <w:r>
        <w:rPr>
          <w:rFonts w:ascii="Times New Roman" w:hAnsi="Times New Roman" w:cs="Times New Roman"/>
          <w:sz w:val="28"/>
          <w:szCs w:val="28"/>
        </w:rPr>
        <w:t>»</w:t>
      </w:r>
      <w:r w:rsidR="00493C5A" w:rsidRPr="00A80738">
        <w:rPr>
          <w:rFonts w:ascii="Times New Roman" w:hAnsi="Times New Roman" w:cs="Times New Roman"/>
          <w:sz w:val="28"/>
          <w:szCs w:val="28"/>
        </w:rPr>
        <w:t>;</w:t>
      </w:r>
    </w:p>
    <w:p w:rsidR="00493C5A" w:rsidRPr="0088110D" w:rsidRDefault="00493C5A">
      <w:pPr>
        <w:pStyle w:val="ConsPlusNormal"/>
        <w:spacing w:before="200"/>
        <w:ind w:firstLine="540"/>
        <w:jc w:val="both"/>
        <w:rPr>
          <w:rFonts w:ascii="Times New Roman" w:hAnsi="Times New Roman" w:cs="Times New Roman"/>
          <w:sz w:val="28"/>
          <w:szCs w:val="28"/>
        </w:rPr>
      </w:pPr>
      <w:bookmarkStart w:id="5" w:name="P24"/>
      <w:bookmarkEnd w:id="5"/>
      <w:r w:rsidRPr="00A80738">
        <w:rPr>
          <w:rFonts w:ascii="Times New Roman" w:hAnsi="Times New Roman" w:cs="Times New Roman"/>
          <w:sz w:val="28"/>
          <w:szCs w:val="28"/>
        </w:rPr>
        <w:t xml:space="preserve">5) </w:t>
      </w:r>
      <w:r w:rsidR="007D07F9">
        <w:rPr>
          <w:rFonts w:ascii="Times New Roman" w:hAnsi="Times New Roman" w:cs="Times New Roman"/>
          <w:sz w:val="28"/>
          <w:szCs w:val="28"/>
        </w:rPr>
        <w:t>«</w:t>
      </w:r>
      <w:r w:rsidRPr="00A80738">
        <w:rPr>
          <w:rFonts w:ascii="Times New Roman" w:hAnsi="Times New Roman" w:cs="Times New Roman"/>
          <w:sz w:val="28"/>
          <w:szCs w:val="28"/>
        </w:rPr>
        <w:t xml:space="preserve">Государственная поддержка муниципальных образований Новосибирской области в части малобюджетного строительства, реконструкции, ремонта спортивных сооружений, благоустройства, обеспечения оборудованием и инвентарем спортивных объектов, приобретения объектов </w:t>
      </w:r>
      <w:r w:rsidRPr="0088110D">
        <w:rPr>
          <w:rFonts w:ascii="Times New Roman" w:hAnsi="Times New Roman" w:cs="Times New Roman"/>
          <w:sz w:val="28"/>
          <w:szCs w:val="28"/>
        </w:rPr>
        <w:t>недвижимого имущества спортивного назначения</w:t>
      </w:r>
      <w:r w:rsidR="007D07F9">
        <w:rPr>
          <w:rFonts w:ascii="Times New Roman" w:hAnsi="Times New Roman" w:cs="Times New Roman"/>
          <w:sz w:val="28"/>
          <w:szCs w:val="28"/>
        </w:rPr>
        <w:t>»</w:t>
      </w:r>
      <w:r w:rsidRPr="0088110D">
        <w:rPr>
          <w:rFonts w:ascii="Times New Roman" w:hAnsi="Times New Roman" w:cs="Times New Roman"/>
          <w:sz w:val="28"/>
          <w:szCs w:val="28"/>
        </w:rPr>
        <w:t>;</w:t>
      </w:r>
    </w:p>
    <w:p w:rsidR="00493C5A" w:rsidRPr="0088110D" w:rsidRDefault="00493C5A">
      <w:pPr>
        <w:pStyle w:val="ConsPlusNormal"/>
        <w:spacing w:before="200"/>
        <w:ind w:firstLine="540"/>
        <w:jc w:val="both"/>
        <w:rPr>
          <w:rFonts w:ascii="Times New Roman" w:hAnsi="Times New Roman" w:cs="Times New Roman"/>
          <w:sz w:val="28"/>
          <w:szCs w:val="28"/>
        </w:rPr>
      </w:pPr>
      <w:bookmarkStart w:id="6" w:name="P26"/>
      <w:bookmarkEnd w:id="6"/>
      <w:r w:rsidRPr="0088110D">
        <w:rPr>
          <w:rFonts w:ascii="Times New Roman" w:hAnsi="Times New Roman" w:cs="Times New Roman"/>
          <w:sz w:val="28"/>
          <w:szCs w:val="28"/>
        </w:rPr>
        <w:t xml:space="preserve">6) </w:t>
      </w:r>
      <w:r w:rsidR="007D07F9">
        <w:rPr>
          <w:rFonts w:ascii="Times New Roman" w:hAnsi="Times New Roman" w:cs="Times New Roman"/>
          <w:sz w:val="28"/>
          <w:szCs w:val="28"/>
        </w:rPr>
        <w:t>«</w:t>
      </w:r>
      <w:r w:rsidRPr="0088110D">
        <w:rPr>
          <w:rFonts w:ascii="Times New Roman" w:hAnsi="Times New Roman" w:cs="Times New Roman"/>
          <w:sz w:val="28"/>
          <w:szCs w:val="28"/>
        </w:rPr>
        <w:t>Создание объектов спорта в рамках государственно-частного (муниципально-частного) партнерства</w:t>
      </w:r>
      <w:r w:rsidR="007D07F9">
        <w:rPr>
          <w:rFonts w:ascii="Times New Roman" w:hAnsi="Times New Roman" w:cs="Times New Roman"/>
          <w:sz w:val="28"/>
          <w:szCs w:val="28"/>
        </w:rPr>
        <w:t>»</w:t>
      </w:r>
      <w:r w:rsidRPr="0088110D">
        <w:rPr>
          <w:rFonts w:ascii="Times New Roman" w:hAnsi="Times New Roman" w:cs="Times New Roman"/>
          <w:sz w:val="28"/>
          <w:szCs w:val="28"/>
        </w:rPr>
        <w:t>;</w:t>
      </w:r>
    </w:p>
    <w:p w:rsidR="00493C5A" w:rsidRPr="0088110D" w:rsidRDefault="007D07F9">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7) «Региональный проект «Успех каждого ребенка»</w:t>
      </w:r>
      <w:r w:rsidR="00493C5A" w:rsidRPr="0088110D">
        <w:rPr>
          <w:rFonts w:ascii="Times New Roman" w:hAnsi="Times New Roman" w:cs="Times New Roman"/>
          <w:sz w:val="28"/>
          <w:szCs w:val="28"/>
        </w:rPr>
        <w:t>;</w:t>
      </w:r>
    </w:p>
    <w:p w:rsidR="007B193C" w:rsidRPr="00A80738" w:rsidRDefault="007B193C">
      <w:pPr>
        <w:pStyle w:val="ConsPlusNormal"/>
        <w:spacing w:before="200"/>
        <w:ind w:firstLine="540"/>
        <w:jc w:val="both"/>
        <w:rPr>
          <w:rFonts w:ascii="Times New Roman" w:hAnsi="Times New Roman" w:cs="Times New Roman"/>
          <w:sz w:val="28"/>
          <w:szCs w:val="28"/>
        </w:rPr>
      </w:pPr>
      <w:r w:rsidRPr="0088110D">
        <w:rPr>
          <w:rFonts w:ascii="Times New Roman" w:eastAsia="Batang" w:hAnsi="Times New Roman" w:cs="Times New Roman"/>
          <w:sz w:val="28"/>
          <w:szCs w:val="28"/>
        </w:rPr>
        <w:t>7.1) «Бизнес-спринт (Я выбираю спорт)»;</w:t>
      </w:r>
    </w:p>
    <w:p w:rsidR="00493C5A" w:rsidRPr="00A80738" w:rsidRDefault="007D07F9">
      <w:pPr>
        <w:pStyle w:val="ConsPlusNormal"/>
        <w:spacing w:before="200"/>
        <w:ind w:firstLine="540"/>
        <w:jc w:val="both"/>
        <w:rPr>
          <w:rFonts w:ascii="Times New Roman" w:hAnsi="Times New Roman" w:cs="Times New Roman"/>
          <w:sz w:val="28"/>
          <w:szCs w:val="28"/>
        </w:rPr>
      </w:pPr>
      <w:bookmarkStart w:id="7" w:name="P28"/>
      <w:bookmarkEnd w:id="7"/>
      <w:r>
        <w:rPr>
          <w:rFonts w:ascii="Times New Roman" w:hAnsi="Times New Roman" w:cs="Times New Roman"/>
          <w:sz w:val="28"/>
          <w:szCs w:val="28"/>
        </w:rPr>
        <w:t>8) «</w:t>
      </w:r>
      <w:r w:rsidR="00493C5A" w:rsidRPr="00A80738">
        <w:rPr>
          <w:rFonts w:ascii="Times New Roman" w:hAnsi="Times New Roman" w:cs="Times New Roman"/>
          <w:sz w:val="28"/>
          <w:szCs w:val="28"/>
        </w:rPr>
        <w:t>Мероприятия, направленные на формирование молодежного спортивного резерва</w:t>
      </w:r>
      <w:r>
        <w:rPr>
          <w:rFonts w:ascii="Times New Roman" w:hAnsi="Times New Roman" w:cs="Times New Roman"/>
          <w:sz w:val="28"/>
          <w:szCs w:val="28"/>
        </w:rPr>
        <w:t>»</w:t>
      </w:r>
      <w:r w:rsidR="00493C5A" w:rsidRPr="00A80738">
        <w:rPr>
          <w:rFonts w:ascii="Times New Roman" w:hAnsi="Times New Roman" w:cs="Times New Roman"/>
          <w:sz w:val="28"/>
          <w:szCs w:val="28"/>
        </w:rPr>
        <w:t>;</w:t>
      </w:r>
    </w:p>
    <w:p w:rsidR="00493C5A" w:rsidRPr="00A80738" w:rsidRDefault="007D07F9">
      <w:pPr>
        <w:pStyle w:val="ConsPlusNormal"/>
        <w:spacing w:before="200"/>
        <w:ind w:firstLine="540"/>
        <w:jc w:val="both"/>
        <w:rPr>
          <w:rFonts w:ascii="Times New Roman" w:hAnsi="Times New Roman" w:cs="Times New Roman"/>
          <w:sz w:val="28"/>
          <w:szCs w:val="28"/>
        </w:rPr>
      </w:pPr>
      <w:bookmarkStart w:id="8" w:name="P29"/>
      <w:bookmarkEnd w:id="8"/>
      <w:r>
        <w:rPr>
          <w:rFonts w:ascii="Times New Roman" w:hAnsi="Times New Roman" w:cs="Times New Roman"/>
          <w:sz w:val="28"/>
          <w:szCs w:val="28"/>
        </w:rPr>
        <w:t>9) «</w:t>
      </w:r>
      <w:r w:rsidR="00493C5A" w:rsidRPr="00A80738">
        <w:rPr>
          <w:rFonts w:ascii="Times New Roman" w:hAnsi="Times New Roman" w:cs="Times New Roman"/>
          <w:sz w:val="28"/>
          <w:szCs w:val="28"/>
        </w:rPr>
        <w:t xml:space="preserve">Обустройство объектов городской инфраструктуры, парковых и рекреационных зон для занятий физической культурой и спортом, в том </w:t>
      </w:r>
      <w:r w:rsidR="00493C5A" w:rsidRPr="00A80738">
        <w:rPr>
          <w:rFonts w:ascii="Times New Roman" w:hAnsi="Times New Roman" w:cs="Times New Roman"/>
          <w:sz w:val="28"/>
          <w:szCs w:val="28"/>
        </w:rPr>
        <w:lastRenderedPageBreak/>
        <w:t>числе видами спорта, популярными в молодежной среде</w:t>
      </w:r>
      <w:r>
        <w:rPr>
          <w:rFonts w:ascii="Times New Roman" w:hAnsi="Times New Roman" w:cs="Times New Roman"/>
          <w:sz w:val="28"/>
          <w:szCs w:val="28"/>
        </w:rPr>
        <w:t>»</w:t>
      </w:r>
      <w:r w:rsidR="00493C5A" w:rsidRPr="00A80738">
        <w:rPr>
          <w:rFonts w:ascii="Times New Roman" w:hAnsi="Times New Roman" w:cs="Times New Roman"/>
          <w:sz w:val="28"/>
          <w:szCs w:val="28"/>
        </w:rPr>
        <w:t>.</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2. Субсидии предоставляются в соответствии со сводной бюджетной росписью областного бюджета Новосибирской области в пределах бюджетных ассигнований и лимитов бюджетных обязательств, предусмотренных главным распорядителям бюджетных средств: министерству физической культуры и спорта Новосибирской области, министерству строительства Новосибирской области, министерству образования Новосибирской области, министерству жилищно-коммунального хозяйства и энергетики Новосибирской области, министерству транспорта и дорожного хозяйства Новосибирской области (далее - ГРБС), в соответствии с установленным министерством финансов и налоговой политики Новосибирской области порядком составления и ведения кассового плана, на цели, указанные в </w:t>
      </w:r>
      <w:hyperlink w:anchor="P19">
        <w:r w:rsidRPr="0088110D">
          <w:rPr>
            <w:rFonts w:ascii="Times New Roman" w:hAnsi="Times New Roman" w:cs="Times New Roman"/>
            <w:sz w:val="28"/>
            <w:szCs w:val="28"/>
          </w:rPr>
          <w:t>пункте 1</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Для мероприятий, указанных в </w:t>
      </w:r>
      <w:hyperlink w:anchor="P20">
        <w:r w:rsidRPr="0088110D">
          <w:rPr>
            <w:rFonts w:ascii="Times New Roman" w:hAnsi="Times New Roman" w:cs="Times New Roman"/>
            <w:sz w:val="28"/>
            <w:szCs w:val="28"/>
          </w:rPr>
          <w:t>подпунктах 1</w:t>
        </w:r>
      </w:hyperlink>
      <w:r w:rsidRPr="00A80738">
        <w:rPr>
          <w:rFonts w:ascii="Times New Roman" w:hAnsi="Times New Roman" w:cs="Times New Roman"/>
          <w:sz w:val="28"/>
          <w:szCs w:val="28"/>
        </w:rPr>
        <w:t xml:space="preserve"> (за исключением направления расходования средств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w:t>
      </w:r>
      <w:hyperlink w:anchor="P21">
        <w:r w:rsidRPr="0088110D">
          <w:rPr>
            <w:rFonts w:ascii="Times New Roman" w:hAnsi="Times New Roman" w:cs="Times New Roman"/>
            <w:sz w:val="28"/>
            <w:szCs w:val="28"/>
          </w:rPr>
          <w:t>2</w:t>
        </w:r>
      </w:hyperlink>
      <w:r w:rsidRPr="00A80738">
        <w:rPr>
          <w:rFonts w:ascii="Times New Roman" w:hAnsi="Times New Roman" w:cs="Times New Roman"/>
          <w:sz w:val="28"/>
          <w:szCs w:val="28"/>
        </w:rPr>
        <w:t xml:space="preserve"> - </w:t>
      </w:r>
      <w:hyperlink w:anchor="P23">
        <w:r w:rsidRPr="0088110D">
          <w:rPr>
            <w:rFonts w:ascii="Times New Roman" w:hAnsi="Times New Roman" w:cs="Times New Roman"/>
            <w:sz w:val="28"/>
            <w:szCs w:val="28"/>
          </w:rPr>
          <w:t>4</w:t>
        </w:r>
      </w:hyperlink>
      <w:r w:rsidRPr="00A80738">
        <w:rPr>
          <w:rFonts w:ascii="Times New Roman" w:hAnsi="Times New Roman" w:cs="Times New Roman"/>
          <w:sz w:val="28"/>
          <w:szCs w:val="28"/>
        </w:rPr>
        <w:t xml:space="preserve">, </w:t>
      </w:r>
      <w:hyperlink w:anchor="P26">
        <w:r w:rsidRPr="0088110D">
          <w:rPr>
            <w:rFonts w:ascii="Times New Roman" w:hAnsi="Times New Roman" w:cs="Times New Roman"/>
            <w:sz w:val="28"/>
            <w:szCs w:val="28"/>
          </w:rPr>
          <w:t>6</w:t>
        </w:r>
      </w:hyperlink>
      <w:r w:rsidRPr="00A80738">
        <w:rPr>
          <w:rFonts w:ascii="Times New Roman" w:hAnsi="Times New Roman" w:cs="Times New Roman"/>
          <w:sz w:val="28"/>
          <w:szCs w:val="28"/>
        </w:rPr>
        <w:t xml:space="preserve"> - </w:t>
      </w:r>
      <w:hyperlink w:anchor="P29">
        <w:r w:rsidRPr="0088110D">
          <w:rPr>
            <w:rFonts w:ascii="Times New Roman" w:hAnsi="Times New Roman" w:cs="Times New Roman"/>
            <w:sz w:val="28"/>
            <w:szCs w:val="28"/>
          </w:rPr>
          <w:t>9 пункта 1</w:t>
        </w:r>
      </w:hyperlink>
      <w:r w:rsidRPr="00A80738">
        <w:rPr>
          <w:rFonts w:ascii="Times New Roman" w:hAnsi="Times New Roman" w:cs="Times New Roman"/>
          <w:sz w:val="28"/>
          <w:szCs w:val="28"/>
        </w:rPr>
        <w:t xml:space="preserve"> Порядка предоставления и распределения субсидий, размер субсидии, предоставляемой муниципальным районам, городским округам (далее - муниципальные образования), определяется исходя из стоимости реализации мероприятия на территории данного муниципального образования в соответствии с поданной заявкой, но не более суммы, предусмотренной планом реализации государственной программы в соответствующем финансовом году на финансирование данных мероприятий.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Расчет предельного объема субсидии, предоставляемой i-</w:t>
      </w:r>
      <w:proofErr w:type="spellStart"/>
      <w:r w:rsidRPr="00A80738">
        <w:rPr>
          <w:rFonts w:ascii="Times New Roman" w:hAnsi="Times New Roman" w:cs="Times New Roman"/>
          <w:sz w:val="28"/>
          <w:szCs w:val="28"/>
        </w:rPr>
        <w:t>му</w:t>
      </w:r>
      <w:proofErr w:type="spellEnd"/>
      <w:r w:rsidRPr="00A80738">
        <w:rPr>
          <w:rFonts w:ascii="Times New Roman" w:hAnsi="Times New Roman" w:cs="Times New Roman"/>
          <w:sz w:val="28"/>
          <w:szCs w:val="28"/>
        </w:rPr>
        <w:t xml:space="preserve"> муниципальному образованию (</w:t>
      </w:r>
      <w:proofErr w:type="spellStart"/>
      <w:r w:rsidRPr="00A80738">
        <w:rPr>
          <w:rFonts w:ascii="Times New Roman" w:hAnsi="Times New Roman" w:cs="Times New Roman"/>
          <w:sz w:val="28"/>
          <w:szCs w:val="28"/>
        </w:rPr>
        <w:t>S</w:t>
      </w:r>
      <w:r w:rsidRPr="00A80738">
        <w:rPr>
          <w:rFonts w:ascii="Times New Roman" w:hAnsi="Times New Roman" w:cs="Times New Roman"/>
          <w:sz w:val="28"/>
          <w:szCs w:val="28"/>
          <w:vertAlign w:val="subscript"/>
        </w:rPr>
        <w:t>i</w:t>
      </w:r>
      <w:proofErr w:type="spellEnd"/>
      <w:r w:rsidRPr="00A80738">
        <w:rPr>
          <w:rFonts w:ascii="Times New Roman" w:hAnsi="Times New Roman" w:cs="Times New Roman"/>
          <w:sz w:val="28"/>
          <w:szCs w:val="28"/>
        </w:rPr>
        <w:t xml:space="preserve"> </w:t>
      </w:r>
      <w:proofErr w:type="spellStart"/>
      <w:r w:rsidRPr="00A80738">
        <w:rPr>
          <w:rFonts w:ascii="Times New Roman" w:hAnsi="Times New Roman" w:cs="Times New Roman"/>
          <w:sz w:val="28"/>
          <w:szCs w:val="28"/>
        </w:rPr>
        <w:t>mo</w:t>
      </w:r>
      <w:proofErr w:type="spellEnd"/>
      <w:r w:rsidRPr="00A80738">
        <w:rPr>
          <w:rFonts w:ascii="Times New Roman" w:hAnsi="Times New Roman" w:cs="Times New Roman"/>
          <w:sz w:val="28"/>
          <w:szCs w:val="28"/>
        </w:rPr>
        <w:t>) на государственную поддержку реализации мероприятий, указанных в настоящей методике, осуществляется по следующей формуле:</w:t>
      </w:r>
    </w:p>
    <w:p w:rsidR="00493C5A" w:rsidRPr="00A80738" w:rsidRDefault="00493C5A">
      <w:pPr>
        <w:pStyle w:val="ConsPlusNormal"/>
        <w:ind w:firstLine="540"/>
        <w:jc w:val="both"/>
        <w:rPr>
          <w:rFonts w:ascii="Times New Roman" w:hAnsi="Times New Roman" w:cs="Times New Roman"/>
          <w:sz w:val="28"/>
          <w:szCs w:val="28"/>
        </w:rPr>
      </w:pPr>
    </w:p>
    <w:p w:rsidR="00493C5A" w:rsidRPr="00A80738" w:rsidRDefault="00493C5A">
      <w:pPr>
        <w:pStyle w:val="ConsPlusNormal"/>
        <w:ind w:firstLine="540"/>
        <w:jc w:val="both"/>
        <w:rPr>
          <w:rFonts w:ascii="Times New Roman" w:hAnsi="Times New Roman" w:cs="Times New Roman"/>
          <w:sz w:val="28"/>
          <w:szCs w:val="28"/>
        </w:rPr>
      </w:pPr>
      <w:proofErr w:type="spellStart"/>
      <w:r w:rsidRPr="00A80738">
        <w:rPr>
          <w:rFonts w:ascii="Times New Roman" w:hAnsi="Times New Roman" w:cs="Times New Roman"/>
          <w:sz w:val="28"/>
          <w:szCs w:val="28"/>
        </w:rPr>
        <w:t>S</w:t>
      </w:r>
      <w:r w:rsidRPr="00A80738">
        <w:rPr>
          <w:rFonts w:ascii="Times New Roman" w:hAnsi="Times New Roman" w:cs="Times New Roman"/>
          <w:sz w:val="28"/>
          <w:szCs w:val="28"/>
          <w:vertAlign w:val="subscript"/>
        </w:rPr>
        <w:t>i</w:t>
      </w:r>
      <w:proofErr w:type="spellEnd"/>
      <w:r w:rsidRPr="00A80738">
        <w:rPr>
          <w:rFonts w:ascii="Times New Roman" w:hAnsi="Times New Roman" w:cs="Times New Roman"/>
          <w:sz w:val="28"/>
          <w:szCs w:val="28"/>
        </w:rPr>
        <w:t xml:space="preserve"> </w:t>
      </w:r>
      <w:proofErr w:type="spellStart"/>
      <w:r w:rsidRPr="00A80738">
        <w:rPr>
          <w:rFonts w:ascii="Times New Roman" w:hAnsi="Times New Roman" w:cs="Times New Roman"/>
          <w:sz w:val="28"/>
          <w:szCs w:val="28"/>
        </w:rPr>
        <w:t>mo</w:t>
      </w:r>
      <w:proofErr w:type="spellEnd"/>
      <w:r w:rsidRPr="00A80738">
        <w:rPr>
          <w:rFonts w:ascii="Times New Roman" w:hAnsi="Times New Roman" w:cs="Times New Roman"/>
          <w:sz w:val="28"/>
          <w:szCs w:val="28"/>
        </w:rPr>
        <w:t xml:space="preserve"> = (</w:t>
      </w:r>
      <w:proofErr w:type="spellStart"/>
      <w:r w:rsidRPr="00A80738">
        <w:rPr>
          <w:rFonts w:ascii="Times New Roman" w:hAnsi="Times New Roman" w:cs="Times New Roman"/>
          <w:sz w:val="28"/>
          <w:szCs w:val="28"/>
        </w:rPr>
        <w:t>W</w:t>
      </w:r>
      <w:r w:rsidRPr="00A80738">
        <w:rPr>
          <w:rFonts w:ascii="Times New Roman" w:hAnsi="Times New Roman" w:cs="Times New Roman"/>
          <w:sz w:val="28"/>
          <w:szCs w:val="28"/>
          <w:vertAlign w:val="subscript"/>
        </w:rPr>
        <w:t>j</w:t>
      </w:r>
      <w:proofErr w:type="spellEnd"/>
      <w:r w:rsidRPr="00A80738">
        <w:rPr>
          <w:rFonts w:ascii="Times New Roman" w:hAnsi="Times New Roman" w:cs="Times New Roman"/>
          <w:sz w:val="28"/>
          <w:szCs w:val="28"/>
        </w:rPr>
        <w:t xml:space="preserve"> x V), где:</w:t>
      </w:r>
    </w:p>
    <w:p w:rsidR="00493C5A" w:rsidRPr="00A80738" w:rsidRDefault="00493C5A">
      <w:pPr>
        <w:pStyle w:val="ConsPlusNormal"/>
        <w:ind w:firstLine="540"/>
        <w:jc w:val="both"/>
        <w:rPr>
          <w:rFonts w:ascii="Times New Roman" w:hAnsi="Times New Roman" w:cs="Times New Roman"/>
          <w:sz w:val="28"/>
          <w:szCs w:val="28"/>
        </w:rPr>
      </w:pPr>
    </w:p>
    <w:p w:rsidR="00493C5A" w:rsidRPr="00A80738" w:rsidRDefault="00493C5A">
      <w:pPr>
        <w:pStyle w:val="ConsPlusNormal"/>
        <w:ind w:firstLine="540"/>
        <w:jc w:val="both"/>
        <w:rPr>
          <w:rFonts w:ascii="Times New Roman" w:hAnsi="Times New Roman" w:cs="Times New Roman"/>
          <w:sz w:val="28"/>
          <w:szCs w:val="28"/>
        </w:rPr>
      </w:pPr>
      <w:proofErr w:type="spellStart"/>
      <w:r w:rsidRPr="00A80738">
        <w:rPr>
          <w:rFonts w:ascii="Times New Roman" w:hAnsi="Times New Roman" w:cs="Times New Roman"/>
          <w:sz w:val="28"/>
          <w:szCs w:val="28"/>
        </w:rPr>
        <w:t>W</w:t>
      </w:r>
      <w:r w:rsidRPr="00A80738">
        <w:rPr>
          <w:rFonts w:ascii="Times New Roman" w:hAnsi="Times New Roman" w:cs="Times New Roman"/>
          <w:sz w:val="28"/>
          <w:szCs w:val="28"/>
          <w:vertAlign w:val="subscript"/>
        </w:rPr>
        <w:t>j</w:t>
      </w:r>
      <w:proofErr w:type="spellEnd"/>
      <w:r w:rsidRPr="00A80738">
        <w:rPr>
          <w:rFonts w:ascii="Times New Roman" w:hAnsi="Times New Roman" w:cs="Times New Roman"/>
          <w:sz w:val="28"/>
          <w:szCs w:val="28"/>
        </w:rPr>
        <w:t xml:space="preserve"> - стоимость реализации мероприятия, осуществляемого с использованием государственной поддержки на территории i-</w:t>
      </w:r>
      <w:proofErr w:type="spellStart"/>
      <w:r w:rsidRPr="00A80738">
        <w:rPr>
          <w:rFonts w:ascii="Times New Roman" w:hAnsi="Times New Roman" w:cs="Times New Roman"/>
          <w:sz w:val="28"/>
          <w:szCs w:val="28"/>
        </w:rPr>
        <w:t>го</w:t>
      </w:r>
      <w:proofErr w:type="spellEnd"/>
      <w:r w:rsidRPr="00A80738">
        <w:rPr>
          <w:rFonts w:ascii="Times New Roman" w:hAnsi="Times New Roman" w:cs="Times New Roman"/>
          <w:sz w:val="28"/>
          <w:szCs w:val="28"/>
        </w:rPr>
        <w:t xml:space="preserve"> муниципального образования - участника государственной программы, в соответствии с поданной заявкой, но не более суммы, определенной для одного муниципального образования в рамках соответствующего мероприятия плана реализации государственной программы;</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V - доля софинансирования за счет средств областного бюджета Новосибирской области, в том числе источником которых могут являться средства федерального бюджета Российской Федерации, определяемая по </w:t>
      </w:r>
      <w:r w:rsidRPr="00A80738">
        <w:rPr>
          <w:rFonts w:ascii="Times New Roman" w:hAnsi="Times New Roman" w:cs="Times New Roman"/>
          <w:sz w:val="28"/>
          <w:szCs w:val="28"/>
        </w:rPr>
        <w:lastRenderedPageBreak/>
        <w:t>следующей формуле:</w:t>
      </w:r>
    </w:p>
    <w:p w:rsidR="00493C5A" w:rsidRPr="00A80738" w:rsidRDefault="00493C5A">
      <w:pPr>
        <w:pStyle w:val="ConsPlusNormal"/>
        <w:ind w:firstLine="540"/>
        <w:jc w:val="both"/>
        <w:rPr>
          <w:rFonts w:ascii="Times New Roman" w:hAnsi="Times New Roman" w:cs="Times New Roman"/>
          <w:sz w:val="28"/>
          <w:szCs w:val="28"/>
        </w:rPr>
      </w:pPr>
    </w:p>
    <w:p w:rsidR="00493C5A" w:rsidRPr="00A80738" w:rsidRDefault="00493C5A">
      <w:pPr>
        <w:pStyle w:val="ConsPlusNormal"/>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V = (100% - </w:t>
      </w:r>
      <w:proofErr w:type="spellStart"/>
      <w:r w:rsidRPr="00A80738">
        <w:rPr>
          <w:rFonts w:ascii="Times New Roman" w:hAnsi="Times New Roman" w:cs="Times New Roman"/>
          <w:sz w:val="28"/>
          <w:szCs w:val="28"/>
        </w:rPr>
        <w:t>Vmo</w:t>
      </w:r>
      <w:proofErr w:type="spellEnd"/>
      <w:r w:rsidRPr="00A80738">
        <w:rPr>
          <w:rFonts w:ascii="Times New Roman" w:hAnsi="Times New Roman" w:cs="Times New Roman"/>
          <w:sz w:val="28"/>
          <w:szCs w:val="28"/>
        </w:rPr>
        <w:t>), где:</w:t>
      </w:r>
    </w:p>
    <w:p w:rsidR="00493C5A" w:rsidRPr="00A80738" w:rsidRDefault="00493C5A">
      <w:pPr>
        <w:pStyle w:val="ConsPlusNormal"/>
        <w:ind w:firstLine="540"/>
        <w:jc w:val="both"/>
        <w:rPr>
          <w:rFonts w:ascii="Times New Roman" w:hAnsi="Times New Roman" w:cs="Times New Roman"/>
          <w:sz w:val="28"/>
          <w:szCs w:val="28"/>
        </w:rPr>
      </w:pPr>
    </w:p>
    <w:p w:rsidR="00493C5A" w:rsidRPr="00A80738" w:rsidRDefault="00493C5A">
      <w:pPr>
        <w:pStyle w:val="ConsPlusNormal"/>
        <w:ind w:firstLine="540"/>
        <w:jc w:val="both"/>
        <w:rPr>
          <w:rFonts w:ascii="Times New Roman" w:hAnsi="Times New Roman" w:cs="Times New Roman"/>
          <w:sz w:val="28"/>
          <w:szCs w:val="28"/>
        </w:rPr>
      </w:pPr>
      <w:proofErr w:type="spellStart"/>
      <w:r w:rsidRPr="00A80738">
        <w:rPr>
          <w:rFonts w:ascii="Times New Roman" w:hAnsi="Times New Roman" w:cs="Times New Roman"/>
          <w:sz w:val="28"/>
          <w:szCs w:val="28"/>
        </w:rPr>
        <w:t>Vmo</w:t>
      </w:r>
      <w:proofErr w:type="spellEnd"/>
      <w:r w:rsidRPr="00A80738">
        <w:rPr>
          <w:rFonts w:ascii="Times New Roman" w:hAnsi="Times New Roman" w:cs="Times New Roman"/>
          <w:sz w:val="28"/>
          <w:szCs w:val="28"/>
        </w:rPr>
        <w:t xml:space="preserve"> - уровень (доля) софинансирования муниципальным образованием стоимости реализации мероприятия </w:t>
      </w:r>
      <w:proofErr w:type="spellStart"/>
      <w:r w:rsidRPr="00A80738">
        <w:rPr>
          <w:rFonts w:ascii="Times New Roman" w:hAnsi="Times New Roman" w:cs="Times New Roman"/>
          <w:sz w:val="28"/>
          <w:szCs w:val="28"/>
        </w:rPr>
        <w:t>W</w:t>
      </w:r>
      <w:r w:rsidRPr="00A80738">
        <w:rPr>
          <w:rFonts w:ascii="Times New Roman" w:hAnsi="Times New Roman" w:cs="Times New Roman"/>
          <w:sz w:val="28"/>
          <w:szCs w:val="28"/>
          <w:vertAlign w:val="subscript"/>
        </w:rPr>
        <w:t>j</w:t>
      </w:r>
      <w:proofErr w:type="spellEnd"/>
      <w:r w:rsidRPr="00A80738">
        <w:rPr>
          <w:rFonts w:ascii="Times New Roman" w:hAnsi="Times New Roman" w:cs="Times New Roman"/>
          <w:sz w:val="28"/>
          <w:szCs w:val="28"/>
        </w:rPr>
        <w:t xml:space="preserve"> на территории i-</w:t>
      </w:r>
      <w:proofErr w:type="spellStart"/>
      <w:r w:rsidRPr="00A80738">
        <w:rPr>
          <w:rFonts w:ascii="Times New Roman" w:hAnsi="Times New Roman" w:cs="Times New Roman"/>
          <w:sz w:val="28"/>
          <w:szCs w:val="28"/>
        </w:rPr>
        <w:t>го</w:t>
      </w:r>
      <w:proofErr w:type="spellEnd"/>
      <w:r w:rsidRPr="00A80738">
        <w:rPr>
          <w:rFonts w:ascii="Times New Roman" w:hAnsi="Times New Roman" w:cs="Times New Roman"/>
          <w:sz w:val="28"/>
          <w:szCs w:val="28"/>
        </w:rPr>
        <w:t xml:space="preserve"> муниципального образования, предусмотренный в бюджете муниципального образования, но не менее уровня софинансирования данного мероприятия государственной программы, установленного Порядком предоставления и распределения субсидий.</w:t>
      </w:r>
    </w:p>
    <w:p w:rsidR="00493C5A" w:rsidRPr="00A80738" w:rsidRDefault="007D07F9">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Для мероприятия «</w:t>
      </w:r>
      <w:r w:rsidR="00493C5A" w:rsidRPr="00A80738">
        <w:rPr>
          <w:rFonts w:ascii="Times New Roman" w:hAnsi="Times New Roman" w:cs="Times New Roman"/>
          <w:sz w:val="28"/>
          <w:szCs w:val="28"/>
        </w:rPr>
        <w:t>Общепрограммное м</w:t>
      </w:r>
      <w:r>
        <w:rPr>
          <w:rFonts w:ascii="Times New Roman" w:hAnsi="Times New Roman" w:cs="Times New Roman"/>
          <w:sz w:val="28"/>
          <w:szCs w:val="28"/>
        </w:rPr>
        <w:t>ероприятие Региональный проект «</w:t>
      </w:r>
      <w:r w:rsidR="00493C5A" w:rsidRPr="00A80738">
        <w:rPr>
          <w:rFonts w:ascii="Times New Roman" w:hAnsi="Times New Roman" w:cs="Times New Roman"/>
          <w:sz w:val="28"/>
          <w:szCs w:val="28"/>
        </w:rPr>
        <w:t>Спорт - норма жизни</w:t>
      </w:r>
      <w:r>
        <w:rPr>
          <w:rFonts w:ascii="Times New Roman" w:hAnsi="Times New Roman" w:cs="Times New Roman"/>
          <w:sz w:val="28"/>
          <w:szCs w:val="28"/>
        </w:rPr>
        <w:t>»</w:t>
      </w:r>
      <w:r w:rsidR="00493C5A" w:rsidRPr="00A80738">
        <w:rPr>
          <w:rFonts w:ascii="Times New Roman" w:hAnsi="Times New Roman" w:cs="Times New Roman"/>
          <w:sz w:val="28"/>
          <w:szCs w:val="28"/>
        </w:rPr>
        <w:t xml:space="preserve"> в части направления расходования средств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предельный объем субсидии, предоставляемой i-</w:t>
      </w:r>
      <w:proofErr w:type="spellStart"/>
      <w:r w:rsidR="00493C5A" w:rsidRPr="00A80738">
        <w:rPr>
          <w:rFonts w:ascii="Times New Roman" w:hAnsi="Times New Roman" w:cs="Times New Roman"/>
          <w:sz w:val="28"/>
          <w:szCs w:val="28"/>
        </w:rPr>
        <w:t>му</w:t>
      </w:r>
      <w:proofErr w:type="spellEnd"/>
      <w:r w:rsidR="00493C5A" w:rsidRPr="00A80738">
        <w:rPr>
          <w:rFonts w:ascii="Times New Roman" w:hAnsi="Times New Roman" w:cs="Times New Roman"/>
          <w:sz w:val="28"/>
          <w:szCs w:val="28"/>
        </w:rPr>
        <w:t xml:space="preserve"> муниципальному образованию, определяется по следующей формуле:</w:t>
      </w:r>
    </w:p>
    <w:p w:rsidR="00493C5A" w:rsidRPr="00A80738" w:rsidRDefault="00493C5A">
      <w:pPr>
        <w:pStyle w:val="ConsPlusNormal"/>
        <w:ind w:firstLine="540"/>
        <w:jc w:val="both"/>
        <w:rPr>
          <w:rFonts w:ascii="Times New Roman" w:hAnsi="Times New Roman" w:cs="Times New Roman"/>
          <w:sz w:val="28"/>
          <w:szCs w:val="28"/>
        </w:rPr>
      </w:pPr>
    </w:p>
    <w:p w:rsidR="00493C5A" w:rsidRPr="00A80738" w:rsidRDefault="00493C5A">
      <w:pPr>
        <w:pStyle w:val="ConsPlusNormal"/>
        <w:ind w:firstLine="540"/>
        <w:jc w:val="both"/>
        <w:rPr>
          <w:rFonts w:ascii="Times New Roman" w:hAnsi="Times New Roman" w:cs="Times New Roman"/>
          <w:sz w:val="28"/>
          <w:szCs w:val="28"/>
          <w:lang w:val="en-US"/>
        </w:rPr>
      </w:pPr>
      <w:r w:rsidRPr="00A80738">
        <w:rPr>
          <w:rFonts w:ascii="Times New Roman" w:hAnsi="Times New Roman" w:cs="Times New Roman"/>
          <w:sz w:val="28"/>
          <w:szCs w:val="28"/>
          <w:lang w:val="en-US"/>
        </w:rPr>
        <w:t>S</w:t>
      </w:r>
      <w:r w:rsidRPr="00A80738">
        <w:rPr>
          <w:rFonts w:ascii="Times New Roman" w:hAnsi="Times New Roman" w:cs="Times New Roman"/>
          <w:sz w:val="28"/>
          <w:szCs w:val="28"/>
          <w:vertAlign w:val="subscript"/>
          <w:lang w:val="en-US"/>
        </w:rPr>
        <w:t>i</w:t>
      </w:r>
      <w:r w:rsidRPr="00A80738">
        <w:rPr>
          <w:rFonts w:ascii="Times New Roman" w:hAnsi="Times New Roman" w:cs="Times New Roman"/>
          <w:sz w:val="28"/>
          <w:szCs w:val="28"/>
          <w:lang w:val="en-US"/>
        </w:rPr>
        <w:t xml:space="preserve"> = S x </w:t>
      </w:r>
      <w:proofErr w:type="spellStart"/>
      <w:r w:rsidRPr="00A80738">
        <w:rPr>
          <w:rFonts w:ascii="Times New Roman" w:hAnsi="Times New Roman" w:cs="Times New Roman"/>
          <w:sz w:val="28"/>
          <w:szCs w:val="28"/>
          <w:lang w:val="en-US"/>
        </w:rPr>
        <w:t>SumC</w:t>
      </w:r>
      <w:r w:rsidRPr="00A80738">
        <w:rPr>
          <w:rFonts w:ascii="Times New Roman" w:hAnsi="Times New Roman" w:cs="Times New Roman"/>
          <w:sz w:val="28"/>
          <w:szCs w:val="28"/>
          <w:vertAlign w:val="subscript"/>
          <w:lang w:val="en-US"/>
        </w:rPr>
        <w:t>i</w:t>
      </w:r>
      <w:proofErr w:type="spellEnd"/>
      <w:r w:rsidRPr="00A80738">
        <w:rPr>
          <w:rFonts w:ascii="Times New Roman" w:hAnsi="Times New Roman" w:cs="Times New Roman"/>
          <w:sz w:val="28"/>
          <w:szCs w:val="28"/>
          <w:lang w:val="en-US"/>
        </w:rPr>
        <w:t xml:space="preserve"> / </w:t>
      </w:r>
      <w:proofErr w:type="spellStart"/>
      <w:r w:rsidRPr="00A80738">
        <w:rPr>
          <w:rFonts w:ascii="Times New Roman" w:hAnsi="Times New Roman" w:cs="Times New Roman"/>
          <w:sz w:val="28"/>
          <w:szCs w:val="28"/>
          <w:lang w:val="en-US"/>
        </w:rPr>
        <w:t>SumC</w:t>
      </w:r>
      <w:proofErr w:type="spellEnd"/>
      <w:r w:rsidRPr="00A80738">
        <w:rPr>
          <w:rFonts w:ascii="Times New Roman" w:hAnsi="Times New Roman" w:cs="Times New Roman"/>
          <w:sz w:val="28"/>
          <w:szCs w:val="28"/>
          <w:lang w:val="en-US"/>
        </w:rPr>
        <w:t xml:space="preserve">, </w:t>
      </w:r>
      <w:r w:rsidRPr="00A80738">
        <w:rPr>
          <w:rFonts w:ascii="Times New Roman" w:hAnsi="Times New Roman" w:cs="Times New Roman"/>
          <w:sz w:val="28"/>
          <w:szCs w:val="28"/>
        </w:rPr>
        <w:t>где</w:t>
      </w:r>
      <w:r w:rsidRPr="00A80738">
        <w:rPr>
          <w:rFonts w:ascii="Times New Roman" w:hAnsi="Times New Roman" w:cs="Times New Roman"/>
          <w:sz w:val="28"/>
          <w:szCs w:val="28"/>
          <w:lang w:val="en-US"/>
        </w:rPr>
        <w:t>:</w:t>
      </w:r>
    </w:p>
    <w:p w:rsidR="00493C5A" w:rsidRPr="00A80738" w:rsidRDefault="00493C5A">
      <w:pPr>
        <w:pStyle w:val="ConsPlusNormal"/>
        <w:ind w:firstLine="540"/>
        <w:jc w:val="both"/>
        <w:rPr>
          <w:rFonts w:ascii="Times New Roman" w:hAnsi="Times New Roman" w:cs="Times New Roman"/>
          <w:sz w:val="28"/>
          <w:szCs w:val="28"/>
          <w:lang w:val="en-US"/>
        </w:rPr>
      </w:pPr>
    </w:p>
    <w:p w:rsidR="00493C5A" w:rsidRPr="00A80738" w:rsidRDefault="00493C5A">
      <w:pPr>
        <w:pStyle w:val="ConsPlusNormal"/>
        <w:ind w:firstLine="540"/>
        <w:jc w:val="both"/>
        <w:rPr>
          <w:rFonts w:ascii="Times New Roman" w:hAnsi="Times New Roman" w:cs="Times New Roman"/>
          <w:sz w:val="28"/>
          <w:szCs w:val="28"/>
        </w:rPr>
      </w:pPr>
      <w:proofErr w:type="spellStart"/>
      <w:r w:rsidRPr="00A80738">
        <w:rPr>
          <w:rFonts w:ascii="Times New Roman" w:hAnsi="Times New Roman" w:cs="Times New Roman"/>
          <w:sz w:val="28"/>
          <w:szCs w:val="28"/>
        </w:rPr>
        <w:t>S</w:t>
      </w:r>
      <w:r w:rsidRPr="00A80738">
        <w:rPr>
          <w:rFonts w:ascii="Times New Roman" w:hAnsi="Times New Roman" w:cs="Times New Roman"/>
          <w:sz w:val="28"/>
          <w:szCs w:val="28"/>
          <w:vertAlign w:val="subscript"/>
        </w:rPr>
        <w:t>i</w:t>
      </w:r>
      <w:proofErr w:type="spellEnd"/>
      <w:r w:rsidRPr="00A80738">
        <w:rPr>
          <w:rFonts w:ascii="Times New Roman" w:hAnsi="Times New Roman" w:cs="Times New Roman"/>
          <w:sz w:val="28"/>
          <w:szCs w:val="28"/>
        </w:rPr>
        <w:t xml:space="preserve"> - размер субсидии, предоставляемой местному бюджету i-</w:t>
      </w:r>
      <w:proofErr w:type="spellStart"/>
      <w:r w:rsidRPr="00A80738">
        <w:rPr>
          <w:rFonts w:ascii="Times New Roman" w:hAnsi="Times New Roman" w:cs="Times New Roman"/>
          <w:sz w:val="28"/>
          <w:szCs w:val="28"/>
        </w:rPr>
        <w:t>го</w:t>
      </w:r>
      <w:proofErr w:type="spellEnd"/>
      <w:r w:rsidRPr="00A80738">
        <w:rPr>
          <w:rFonts w:ascii="Times New Roman" w:hAnsi="Times New Roman" w:cs="Times New Roman"/>
          <w:sz w:val="28"/>
          <w:szCs w:val="28"/>
        </w:rPr>
        <w:t xml:space="preserve"> муниципального образования Новосибирской области, в тысячах рублей и одним знаком после запятой;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S - общий объем субсидий, подлежащий распределению в текущем финансовом году, предусмотренный в бюджете Новосибирской области на очередной финансовый год и плановый период в виде субсидии муниципальным образованиям на реализацию данного мероприятия, в тысячах рублей и одним знаком после запятой;</w:t>
      </w:r>
    </w:p>
    <w:p w:rsidR="00493C5A" w:rsidRPr="00A80738" w:rsidRDefault="00493C5A">
      <w:pPr>
        <w:pStyle w:val="ConsPlusNormal"/>
        <w:spacing w:before="200"/>
        <w:ind w:firstLine="540"/>
        <w:jc w:val="both"/>
        <w:rPr>
          <w:rFonts w:ascii="Times New Roman" w:hAnsi="Times New Roman" w:cs="Times New Roman"/>
          <w:sz w:val="28"/>
          <w:szCs w:val="28"/>
        </w:rPr>
      </w:pPr>
      <w:proofErr w:type="spellStart"/>
      <w:r w:rsidRPr="00A80738">
        <w:rPr>
          <w:rFonts w:ascii="Times New Roman" w:hAnsi="Times New Roman" w:cs="Times New Roman"/>
          <w:sz w:val="28"/>
          <w:szCs w:val="28"/>
        </w:rPr>
        <w:t>SumC</w:t>
      </w:r>
      <w:r w:rsidRPr="00A80738">
        <w:rPr>
          <w:rFonts w:ascii="Times New Roman" w:hAnsi="Times New Roman" w:cs="Times New Roman"/>
          <w:sz w:val="28"/>
          <w:szCs w:val="28"/>
          <w:vertAlign w:val="subscript"/>
        </w:rPr>
        <w:t>i</w:t>
      </w:r>
      <w:proofErr w:type="spellEnd"/>
      <w:r w:rsidRPr="00A80738">
        <w:rPr>
          <w:rFonts w:ascii="Times New Roman" w:hAnsi="Times New Roman" w:cs="Times New Roman"/>
          <w:sz w:val="28"/>
          <w:szCs w:val="28"/>
        </w:rPr>
        <w:t xml:space="preserve"> - приведенная численность спортсменов, ставших кандидатами в члены спортивных сборных команд, подготовленных муниципальными спортивными школами, учредителем которых является i-е муниципальное образование Новосибирской области, определяемая по следующей формуле:</w:t>
      </w:r>
    </w:p>
    <w:p w:rsidR="00493C5A" w:rsidRPr="00A80738" w:rsidRDefault="00493C5A">
      <w:pPr>
        <w:pStyle w:val="ConsPlusNormal"/>
        <w:ind w:firstLine="540"/>
        <w:jc w:val="both"/>
        <w:rPr>
          <w:rFonts w:ascii="Times New Roman" w:hAnsi="Times New Roman" w:cs="Times New Roman"/>
          <w:sz w:val="28"/>
          <w:szCs w:val="28"/>
        </w:rPr>
      </w:pPr>
    </w:p>
    <w:p w:rsidR="00493C5A" w:rsidRPr="00A80738" w:rsidRDefault="00493C5A">
      <w:pPr>
        <w:pStyle w:val="ConsPlusNormal"/>
        <w:ind w:firstLine="540"/>
        <w:jc w:val="both"/>
        <w:rPr>
          <w:rFonts w:ascii="Times New Roman" w:hAnsi="Times New Roman" w:cs="Times New Roman"/>
          <w:sz w:val="28"/>
          <w:szCs w:val="28"/>
        </w:rPr>
      </w:pPr>
      <w:proofErr w:type="spellStart"/>
      <w:r w:rsidRPr="00A80738">
        <w:rPr>
          <w:rFonts w:ascii="Times New Roman" w:hAnsi="Times New Roman" w:cs="Times New Roman"/>
          <w:sz w:val="28"/>
          <w:szCs w:val="28"/>
        </w:rPr>
        <w:t>SumC</w:t>
      </w:r>
      <w:r w:rsidRPr="00A80738">
        <w:rPr>
          <w:rFonts w:ascii="Times New Roman" w:hAnsi="Times New Roman" w:cs="Times New Roman"/>
          <w:sz w:val="28"/>
          <w:szCs w:val="28"/>
          <w:vertAlign w:val="subscript"/>
        </w:rPr>
        <w:t>i</w:t>
      </w:r>
      <w:proofErr w:type="spellEnd"/>
      <w:r w:rsidRPr="00A80738">
        <w:rPr>
          <w:rFonts w:ascii="Times New Roman" w:hAnsi="Times New Roman" w:cs="Times New Roman"/>
          <w:sz w:val="28"/>
          <w:szCs w:val="28"/>
        </w:rPr>
        <w:t xml:space="preserve"> = (</w:t>
      </w:r>
      <w:proofErr w:type="spellStart"/>
      <w:r w:rsidRPr="00A80738">
        <w:rPr>
          <w:rFonts w:ascii="Times New Roman" w:hAnsi="Times New Roman" w:cs="Times New Roman"/>
          <w:sz w:val="28"/>
          <w:szCs w:val="28"/>
        </w:rPr>
        <w:t>CРФ</w:t>
      </w:r>
      <w:r w:rsidRPr="00A80738">
        <w:rPr>
          <w:rFonts w:ascii="Times New Roman" w:hAnsi="Times New Roman" w:cs="Times New Roman"/>
          <w:sz w:val="28"/>
          <w:szCs w:val="28"/>
          <w:vertAlign w:val="subscript"/>
        </w:rPr>
        <w:t>i</w:t>
      </w:r>
      <w:proofErr w:type="spellEnd"/>
      <w:r w:rsidRPr="00A80738">
        <w:rPr>
          <w:rFonts w:ascii="Times New Roman" w:hAnsi="Times New Roman" w:cs="Times New Roman"/>
          <w:sz w:val="28"/>
          <w:szCs w:val="28"/>
        </w:rPr>
        <w:t xml:space="preserve"> + </w:t>
      </w:r>
      <w:proofErr w:type="spellStart"/>
      <w:r w:rsidRPr="00A80738">
        <w:rPr>
          <w:rFonts w:ascii="Times New Roman" w:hAnsi="Times New Roman" w:cs="Times New Roman"/>
          <w:sz w:val="28"/>
          <w:szCs w:val="28"/>
        </w:rPr>
        <w:t>CНСО</w:t>
      </w:r>
      <w:r w:rsidRPr="00A80738">
        <w:rPr>
          <w:rFonts w:ascii="Times New Roman" w:hAnsi="Times New Roman" w:cs="Times New Roman"/>
          <w:sz w:val="28"/>
          <w:szCs w:val="28"/>
          <w:vertAlign w:val="subscript"/>
        </w:rPr>
        <w:t>i</w:t>
      </w:r>
      <w:proofErr w:type="spellEnd"/>
      <w:r w:rsidRPr="00A80738">
        <w:rPr>
          <w:rFonts w:ascii="Times New Roman" w:hAnsi="Times New Roman" w:cs="Times New Roman"/>
          <w:sz w:val="28"/>
          <w:szCs w:val="28"/>
        </w:rPr>
        <w:t xml:space="preserve"> x k), где:</w:t>
      </w:r>
    </w:p>
    <w:p w:rsidR="00493C5A" w:rsidRPr="00A80738" w:rsidRDefault="00493C5A">
      <w:pPr>
        <w:pStyle w:val="ConsPlusNormal"/>
        <w:ind w:firstLine="540"/>
        <w:jc w:val="both"/>
        <w:rPr>
          <w:rFonts w:ascii="Times New Roman" w:hAnsi="Times New Roman" w:cs="Times New Roman"/>
          <w:sz w:val="28"/>
          <w:szCs w:val="28"/>
        </w:rPr>
      </w:pPr>
    </w:p>
    <w:p w:rsidR="00493C5A" w:rsidRPr="00A80738" w:rsidRDefault="00493C5A">
      <w:pPr>
        <w:pStyle w:val="ConsPlusNormal"/>
        <w:ind w:firstLine="540"/>
        <w:jc w:val="both"/>
        <w:rPr>
          <w:rFonts w:ascii="Times New Roman" w:hAnsi="Times New Roman" w:cs="Times New Roman"/>
          <w:sz w:val="28"/>
          <w:szCs w:val="28"/>
        </w:rPr>
      </w:pPr>
      <w:proofErr w:type="spellStart"/>
      <w:r w:rsidRPr="00A80738">
        <w:rPr>
          <w:rFonts w:ascii="Times New Roman" w:hAnsi="Times New Roman" w:cs="Times New Roman"/>
          <w:sz w:val="28"/>
          <w:szCs w:val="28"/>
        </w:rPr>
        <w:t>CРФ</w:t>
      </w:r>
      <w:r w:rsidRPr="00A80738">
        <w:rPr>
          <w:rFonts w:ascii="Times New Roman" w:hAnsi="Times New Roman" w:cs="Times New Roman"/>
          <w:sz w:val="28"/>
          <w:szCs w:val="28"/>
          <w:vertAlign w:val="subscript"/>
        </w:rPr>
        <w:t>i</w:t>
      </w:r>
      <w:proofErr w:type="spellEnd"/>
      <w:r w:rsidRPr="00A80738">
        <w:rPr>
          <w:rFonts w:ascii="Times New Roman" w:hAnsi="Times New Roman" w:cs="Times New Roman"/>
          <w:sz w:val="28"/>
          <w:szCs w:val="28"/>
        </w:rPr>
        <w:t xml:space="preserve"> - численность спортсменов, ставших кандидатами в члены спортивных сборных команд Российской Федерации, подготовленных муниципальными спортивными школами, учредителем которых является i-е муниципальное образование Новосибирской области;</w:t>
      </w:r>
    </w:p>
    <w:p w:rsidR="00493C5A" w:rsidRPr="00A80738" w:rsidRDefault="00493C5A">
      <w:pPr>
        <w:pStyle w:val="ConsPlusNormal"/>
        <w:spacing w:before="200"/>
        <w:ind w:firstLine="540"/>
        <w:jc w:val="both"/>
        <w:rPr>
          <w:rFonts w:ascii="Times New Roman" w:hAnsi="Times New Roman" w:cs="Times New Roman"/>
          <w:sz w:val="28"/>
          <w:szCs w:val="28"/>
        </w:rPr>
      </w:pPr>
      <w:proofErr w:type="spellStart"/>
      <w:r w:rsidRPr="00A80738">
        <w:rPr>
          <w:rFonts w:ascii="Times New Roman" w:hAnsi="Times New Roman" w:cs="Times New Roman"/>
          <w:sz w:val="28"/>
          <w:szCs w:val="28"/>
        </w:rPr>
        <w:t>CНСО</w:t>
      </w:r>
      <w:r w:rsidRPr="00A80738">
        <w:rPr>
          <w:rFonts w:ascii="Times New Roman" w:hAnsi="Times New Roman" w:cs="Times New Roman"/>
          <w:sz w:val="28"/>
          <w:szCs w:val="28"/>
          <w:vertAlign w:val="subscript"/>
        </w:rPr>
        <w:t>i</w:t>
      </w:r>
      <w:proofErr w:type="spellEnd"/>
      <w:r w:rsidRPr="00A80738">
        <w:rPr>
          <w:rFonts w:ascii="Times New Roman" w:hAnsi="Times New Roman" w:cs="Times New Roman"/>
          <w:sz w:val="28"/>
          <w:szCs w:val="28"/>
        </w:rPr>
        <w:t xml:space="preserve"> - численность спортсменов, ставших кандидатами в члены спортивных сборных команд Новосибирской области, подготовленных муниципальными спортивными школами, учредителем которых является i-е </w:t>
      </w:r>
      <w:r w:rsidRPr="00A80738">
        <w:rPr>
          <w:rFonts w:ascii="Times New Roman" w:hAnsi="Times New Roman" w:cs="Times New Roman"/>
          <w:sz w:val="28"/>
          <w:szCs w:val="28"/>
        </w:rPr>
        <w:lastRenderedPageBreak/>
        <w:t>муниципальное образование Новосибирской области;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K = 0,1 - корректирующий коэффициент, применяемый в отношении спортсменов, ставших кандидатами в члены спортивных сборных команд Новосибирской области;</w:t>
      </w:r>
    </w:p>
    <w:p w:rsidR="00493C5A" w:rsidRPr="00A80738" w:rsidRDefault="00493C5A">
      <w:pPr>
        <w:pStyle w:val="ConsPlusNormal"/>
        <w:spacing w:before="200"/>
        <w:ind w:firstLine="540"/>
        <w:jc w:val="both"/>
        <w:rPr>
          <w:rFonts w:ascii="Times New Roman" w:hAnsi="Times New Roman" w:cs="Times New Roman"/>
          <w:sz w:val="28"/>
          <w:szCs w:val="28"/>
        </w:rPr>
      </w:pPr>
      <w:proofErr w:type="spellStart"/>
      <w:r w:rsidRPr="00A80738">
        <w:rPr>
          <w:rFonts w:ascii="Times New Roman" w:hAnsi="Times New Roman" w:cs="Times New Roman"/>
          <w:sz w:val="28"/>
          <w:szCs w:val="28"/>
        </w:rPr>
        <w:t>SumC</w:t>
      </w:r>
      <w:proofErr w:type="spellEnd"/>
      <w:r w:rsidRPr="00A80738">
        <w:rPr>
          <w:rFonts w:ascii="Times New Roman" w:hAnsi="Times New Roman" w:cs="Times New Roman"/>
          <w:sz w:val="28"/>
          <w:szCs w:val="28"/>
        </w:rPr>
        <w:t xml:space="preserve"> - общая приведенная численность спортсменов Новосибирской области, ставших кандидатами в члены спортивных сборных команд, подготовленных муниципальными спортивными школами, определяемая по следующей формуле:</w:t>
      </w:r>
    </w:p>
    <w:p w:rsidR="00493C5A" w:rsidRPr="00A80738" w:rsidRDefault="00493C5A">
      <w:pPr>
        <w:pStyle w:val="ConsPlusNormal"/>
        <w:ind w:firstLine="540"/>
        <w:jc w:val="both"/>
        <w:rPr>
          <w:rFonts w:ascii="Times New Roman" w:hAnsi="Times New Roman" w:cs="Times New Roman"/>
          <w:sz w:val="28"/>
          <w:szCs w:val="28"/>
        </w:rPr>
      </w:pPr>
    </w:p>
    <w:p w:rsidR="00493C5A" w:rsidRPr="00A80738" w:rsidRDefault="00493C5A">
      <w:pPr>
        <w:pStyle w:val="ConsPlusNormal"/>
        <w:ind w:firstLine="540"/>
        <w:jc w:val="both"/>
        <w:rPr>
          <w:rFonts w:ascii="Times New Roman" w:hAnsi="Times New Roman" w:cs="Times New Roman"/>
          <w:sz w:val="28"/>
          <w:szCs w:val="28"/>
        </w:rPr>
      </w:pPr>
      <w:proofErr w:type="spellStart"/>
      <w:r w:rsidRPr="00A80738">
        <w:rPr>
          <w:rFonts w:ascii="Times New Roman" w:hAnsi="Times New Roman" w:cs="Times New Roman"/>
          <w:sz w:val="28"/>
          <w:szCs w:val="28"/>
        </w:rPr>
        <w:t>SumC</w:t>
      </w:r>
      <w:proofErr w:type="spellEnd"/>
      <w:r w:rsidRPr="00A80738">
        <w:rPr>
          <w:rFonts w:ascii="Times New Roman" w:hAnsi="Times New Roman" w:cs="Times New Roman"/>
          <w:sz w:val="28"/>
          <w:szCs w:val="28"/>
        </w:rPr>
        <w:t xml:space="preserve"> = (CРФ + CНСО x k), где:</w:t>
      </w:r>
    </w:p>
    <w:p w:rsidR="00493C5A" w:rsidRPr="00A80738" w:rsidRDefault="00493C5A">
      <w:pPr>
        <w:pStyle w:val="ConsPlusNormal"/>
        <w:ind w:firstLine="540"/>
        <w:jc w:val="both"/>
        <w:rPr>
          <w:rFonts w:ascii="Times New Roman" w:hAnsi="Times New Roman" w:cs="Times New Roman"/>
          <w:sz w:val="28"/>
          <w:szCs w:val="28"/>
        </w:rPr>
      </w:pPr>
    </w:p>
    <w:p w:rsidR="00493C5A" w:rsidRPr="00A80738" w:rsidRDefault="00493C5A">
      <w:pPr>
        <w:pStyle w:val="ConsPlusNormal"/>
        <w:ind w:firstLine="540"/>
        <w:jc w:val="both"/>
        <w:rPr>
          <w:rFonts w:ascii="Times New Roman" w:hAnsi="Times New Roman" w:cs="Times New Roman"/>
          <w:sz w:val="28"/>
          <w:szCs w:val="28"/>
        </w:rPr>
      </w:pPr>
      <w:r w:rsidRPr="00A80738">
        <w:rPr>
          <w:rFonts w:ascii="Times New Roman" w:hAnsi="Times New Roman" w:cs="Times New Roman"/>
          <w:sz w:val="28"/>
          <w:szCs w:val="28"/>
        </w:rPr>
        <w:t>CРФ - общая численность спортсменов, ставших кандидатами в члены спортивных сборных команд Российской Федерации, подготовленных муниципальными спортивными школами;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CНСО - общая численность спортсменов Новосибирской области, ставших кандидатами в члены спортивных сборных команд Новосибирской области, подготовленных муниципальными спортивными школами;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K = 0,1 - корректирующий коэффициент, применяемый в отношении спортсменов, ставших кандидатами в члены спортивных сборных команд Новосибирской области.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Для мероприятия, указанного в </w:t>
      </w:r>
      <w:hyperlink w:anchor="P24">
        <w:r w:rsidRPr="0088110D">
          <w:rPr>
            <w:rFonts w:ascii="Times New Roman" w:hAnsi="Times New Roman" w:cs="Times New Roman"/>
            <w:sz w:val="28"/>
            <w:szCs w:val="28"/>
          </w:rPr>
          <w:t>подпункте 5 пункта 1</w:t>
        </w:r>
      </w:hyperlink>
      <w:r w:rsidRPr="00A80738">
        <w:rPr>
          <w:rFonts w:ascii="Times New Roman" w:hAnsi="Times New Roman" w:cs="Times New Roman"/>
          <w:sz w:val="28"/>
          <w:szCs w:val="28"/>
        </w:rPr>
        <w:t xml:space="preserve"> Порядка предоставления и распределения субсидий, предельный объем субсидии, предоставляемой i-</w:t>
      </w:r>
      <w:proofErr w:type="spellStart"/>
      <w:r w:rsidRPr="00A80738">
        <w:rPr>
          <w:rFonts w:ascii="Times New Roman" w:hAnsi="Times New Roman" w:cs="Times New Roman"/>
          <w:sz w:val="28"/>
          <w:szCs w:val="28"/>
        </w:rPr>
        <w:t>му</w:t>
      </w:r>
      <w:proofErr w:type="spellEnd"/>
      <w:r w:rsidRPr="00A80738">
        <w:rPr>
          <w:rFonts w:ascii="Times New Roman" w:hAnsi="Times New Roman" w:cs="Times New Roman"/>
          <w:sz w:val="28"/>
          <w:szCs w:val="28"/>
        </w:rPr>
        <w:t xml:space="preserve"> муниципальному образованию, определяется:</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1) в части строительства, реконструкции, ремонта спортивных сооружений исходя из сметной стоимости затрат (или объема понесенных в текущем году затрат) по каждому объекту строительства/реконструкции/ремонта, не превышающей 100000,0 тыс. рублей в рамках реализации данного мероприятия муниципальным образованием;</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2) в части обеспечения оборудованием и инвентарем спортивных объектов муниципальной собственности - общей стоимости приобретаемого (или приобретенного в текущем году) оборудования и инвентаря i-м муниципальным образованием, не превышающей </w:t>
      </w:r>
      <w:r w:rsidR="007B193C">
        <w:rPr>
          <w:rFonts w:ascii="Times New Roman" w:hAnsi="Times New Roman" w:cs="Times New Roman"/>
          <w:sz w:val="28"/>
          <w:szCs w:val="28"/>
        </w:rPr>
        <w:t>3</w:t>
      </w:r>
      <w:r w:rsidRPr="00A80738">
        <w:rPr>
          <w:rFonts w:ascii="Times New Roman" w:hAnsi="Times New Roman" w:cs="Times New Roman"/>
          <w:sz w:val="28"/>
          <w:szCs w:val="28"/>
        </w:rPr>
        <w:t>0000,0 тыс. рублей;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3) в части приобретения объектов недвижимого имущества спортивного назначения общей стоимостью приобретаемого объекта недвижимого имущества спортивного назначения i-м муниципальным образованием, не превышающей 300000,0 тыс. рублей с учетом предельного уровня софинансирования, установленного распоряжением Правительства Новосибирской области на очередной финансовый год и плановый период для i-</w:t>
      </w:r>
      <w:proofErr w:type="spellStart"/>
      <w:r w:rsidRPr="00A80738">
        <w:rPr>
          <w:rFonts w:ascii="Times New Roman" w:hAnsi="Times New Roman" w:cs="Times New Roman"/>
          <w:sz w:val="28"/>
          <w:szCs w:val="28"/>
        </w:rPr>
        <w:t>го</w:t>
      </w:r>
      <w:proofErr w:type="spellEnd"/>
      <w:r w:rsidRPr="00A80738">
        <w:rPr>
          <w:rFonts w:ascii="Times New Roman" w:hAnsi="Times New Roman" w:cs="Times New Roman"/>
          <w:sz w:val="28"/>
          <w:szCs w:val="28"/>
        </w:rPr>
        <w:t xml:space="preserve"> муниципального образования.</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lastRenderedPageBreak/>
        <w:t>При исполнении областного бюджета Новосибирской области на 2020 год и плановый период 2021 и 2022 годов применяются следующие предельные уровни софинансирования объема расходного обязательства муниципального образования:</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1) по расходным обязательствам муниципальных образований Новосибирской области, предусматривающим осуществление капитальных вложений в объекты капитального строительства муниципальной собственности, приобретение объектов недвижимого имущества в муниципальную собственность, - не более 95% в отношении объектов капитального строительства, объектов недвижимого имущества, стоимость которых не превышает 20000,0 тыс. рублей, не более 99% в отношении части стоимости указанных объектов, превышающей 20000,0 тыс. рублей;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2) по прочим расходным обязательствам муниципальных образований Новосибирской области - не более 95%.</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Начиная с 2021 года предельный уровень софинансирования устанавливается распоряжением Правительства Новосибирской области на очередной финансовый год и плановый период для каждого муниципального образования.</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3. Условиями предоставления субсидий местным бюджетам являются:</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1) соответствие муниципального образования критериям отбора муниципальных образований, установленных </w:t>
      </w:r>
      <w:hyperlink w:anchor="P82">
        <w:r w:rsidRPr="0088110D">
          <w:rPr>
            <w:rFonts w:ascii="Times New Roman" w:hAnsi="Times New Roman" w:cs="Times New Roman"/>
            <w:sz w:val="28"/>
            <w:szCs w:val="28"/>
          </w:rPr>
          <w:t>пунктом 4</w:t>
        </w:r>
      </w:hyperlink>
      <w:r w:rsidRPr="00A80738">
        <w:rPr>
          <w:rFonts w:ascii="Times New Roman" w:hAnsi="Times New Roman" w:cs="Times New Roman"/>
          <w:sz w:val="28"/>
          <w:szCs w:val="28"/>
        </w:rPr>
        <w:t xml:space="preserve"> Порядка предоставления и распределения субсидий для получения субсидии на реализацию соответствующего мероприятия Программы;</w:t>
      </w:r>
    </w:p>
    <w:p w:rsidR="00493C5A" w:rsidRPr="00A80738" w:rsidRDefault="00493C5A">
      <w:pPr>
        <w:pStyle w:val="ConsPlusNormal"/>
        <w:spacing w:before="200"/>
        <w:ind w:firstLine="540"/>
        <w:jc w:val="both"/>
        <w:rPr>
          <w:rFonts w:ascii="Times New Roman" w:hAnsi="Times New Roman" w:cs="Times New Roman"/>
          <w:sz w:val="28"/>
          <w:szCs w:val="28"/>
        </w:rPr>
      </w:pPr>
      <w:bookmarkStart w:id="9" w:name="P74"/>
      <w:bookmarkEnd w:id="9"/>
      <w:r w:rsidRPr="00A80738">
        <w:rPr>
          <w:rFonts w:ascii="Times New Roman" w:hAnsi="Times New Roman" w:cs="Times New Roman"/>
          <w:sz w:val="28"/>
          <w:szCs w:val="28"/>
        </w:rPr>
        <w:t xml:space="preserve">2) представление муниципальным образованием полного комплекта документов, указанных в </w:t>
      </w:r>
      <w:hyperlink w:anchor="P222">
        <w:r w:rsidRPr="0088110D">
          <w:rPr>
            <w:rFonts w:ascii="Times New Roman" w:hAnsi="Times New Roman" w:cs="Times New Roman"/>
            <w:sz w:val="28"/>
            <w:szCs w:val="28"/>
          </w:rPr>
          <w:t>пунктах 10</w:t>
        </w:r>
      </w:hyperlink>
      <w:r w:rsidRPr="00A80738">
        <w:rPr>
          <w:rFonts w:ascii="Times New Roman" w:hAnsi="Times New Roman" w:cs="Times New Roman"/>
          <w:sz w:val="28"/>
          <w:szCs w:val="28"/>
        </w:rPr>
        <w:t xml:space="preserve"> - </w:t>
      </w:r>
      <w:hyperlink w:anchor="P342">
        <w:r w:rsidRPr="0088110D">
          <w:rPr>
            <w:rFonts w:ascii="Times New Roman" w:hAnsi="Times New Roman" w:cs="Times New Roman"/>
            <w:sz w:val="28"/>
            <w:szCs w:val="28"/>
          </w:rPr>
          <w:t>18</w:t>
        </w:r>
      </w:hyperlink>
      <w:r w:rsidRPr="00A80738">
        <w:rPr>
          <w:rFonts w:ascii="Times New Roman" w:hAnsi="Times New Roman" w:cs="Times New Roman"/>
          <w:sz w:val="28"/>
          <w:szCs w:val="28"/>
        </w:rPr>
        <w:t xml:space="preserve"> Порядка предоставления и распределения субсидий для получения субсидии на реализацию соответствующего мероприятия Программы;</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3) наличие неиспользованных остатков субсидий, предоставленных ранее, в размере, не превышающем 5% от годового назначения, либо их полное отсутствие;</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4) для мероприятий, указанных в </w:t>
      </w:r>
      <w:hyperlink w:anchor="P261">
        <w:r w:rsidRPr="0088110D">
          <w:rPr>
            <w:rFonts w:ascii="Times New Roman" w:hAnsi="Times New Roman" w:cs="Times New Roman"/>
            <w:sz w:val="28"/>
            <w:szCs w:val="28"/>
          </w:rPr>
          <w:t>подпункте 6 пункта 10</w:t>
        </w:r>
      </w:hyperlink>
      <w:r w:rsidRPr="00A80738">
        <w:rPr>
          <w:rFonts w:ascii="Times New Roman" w:hAnsi="Times New Roman" w:cs="Times New Roman"/>
          <w:sz w:val="28"/>
          <w:szCs w:val="28"/>
        </w:rPr>
        <w:t xml:space="preserve">, </w:t>
      </w:r>
      <w:hyperlink w:anchor="P271">
        <w:r w:rsidRPr="0088110D">
          <w:rPr>
            <w:rFonts w:ascii="Times New Roman" w:hAnsi="Times New Roman" w:cs="Times New Roman"/>
            <w:sz w:val="28"/>
            <w:szCs w:val="28"/>
          </w:rPr>
          <w:t>пункте 12</w:t>
        </w:r>
      </w:hyperlink>
      <w:r w:rsidRPr="00A80738">
        <w:rPr>
          <w:rFonts w:ascii="Times New Roman" w:hAnsi="Times New Roman" w:cs="Times New Roman"/>
          <w:sz w:val="28"/>
          <w:szCs w:val="28"/>
        </w:rPr>
        <w:t xml:space="preserve">, </w:t>
      </w:r>
      <w:hyperlink w:anchor="P290">
        <w:r w:rsidRPr="0088110D">
          <w:rPr>
            <w:rFonts w:ascii="Times New Roman" w:hAnsi="Times New Roman" w:cs="Times New Roman"/>
            <w:sz w:val="28"/>
            <w:szCs w:val="28"/>
          </w:rPr>
          <w:t>подпунктах 1</w:t>
        </w:r>
      </w:hyperlink>
      <w:r w:rsidRPr="00A80738">
        <w:rPr>
          <w:rFonts w:ascii="Times New Roman" w:hAnsi="Times New Roman" w:cs="Times New Roman"/>
          <w:sz w:val="28"/>
          <w:szCs w:val="28"/>
        </w:rPr>
        <w:t xml:space="preserve">, </w:t>
      </w:r>
      <w:hyperlink w:anchor="P312">
        <w:r w:rsidRPr="0088110D">
          <w:rPr>
            <w:rFonts w:ascii="Times New Roman" w:hAnsi="Times New Roman" w:cs="Times New Roman"/>
            <w:sz w:val="28"/>
            <w:szCs w:val="28"/>
          </w:rPr>
          <w:t>4 пункта 14</w:t>
        </w:r>
      </w:hyperlink>
      <w:r w:rsidRPr="00A80738">
        <w:rPr>
          <w:rFonts w:ascii="Times New Roman" w:hAnsi="Times New Roman" w:cs="Times New Roman"/>
          <w:sz w:val="28"/>
          <w:szCs w:val="28"/>
        </w:rPr>
        <w:t xml:space="preserve"> Порядка предоставления и распределения субсидий, субсидии (за исключением субсидий, источником которых являются ассигнования областного бюджета, утвержденные в декабре отчетного финансового года) предоставляются местным бюджетам при условии: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а) наличия муниципальных контрактов (гражданско-правовых договоров) на строительство, реконструкцию объектов;</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б) наличия выполненных работ по мероприятиям Программы, </w:t>
      </w:r>
      <w:r w:rsidRPr="00A80738">
        <w:rPr>
          <w:rFonts w:ascii="Times New Roman" w:hAnsi="Times New Roman" w:cs="Times New Roman"/>
          <w:sz w:val="28"/>
          <w:szCs w:val="28"/>
        </w:rPr>
        <w:lastRenderedPageBreak/>
        <w:t xml:space="preserve">подтвержденных унифицированными формами </w:t>
      </w:r>
      <w:r w:rsidR="007D07F9">
        <w:rPr>
          <w:rFonts w:ascii="Times New Roman" w:hAnsi="Times New Roman" w:cs="Times New Roman"/>
          <w:sz w:val="28"/>
          <w:szCs w:val="28"/>
        </w:rPr>
        <w:t>№</w:t>
      </w:r>
      <w:r w:rsidRPr="00A80738">
        <w:rPr>
          <w:rFonts w:ascii="Times New Roman" w:hAnsi="Times New Roman" w:cs="Times New Roman"/>
          <w:sz w:val="28"/>
          <w:szCs w:val="28"/>
        </w:rPr>
        <w:t xml:space="preserve"> КС-3 </w:t>
      </w:r>
      <w:r w:rsidR="007D07F9">
        <w:rPr>
          <w:rFonts w:ascii="Times New Roman" w:hAnsi="Times New Roman" w:cs="Times New Roman"/>
          <w:sz w:val="28"/>
          <w:szCs w:val="28"/>
        </w:rPr>
        <w:t>«</w:t>
      </w:r>
      <w:r w:rsidRPr="00A80738">
        <w:rPr>
          <w:rFonts w:ascii="Times New Roman" w:hAnsi="Times New Roman" w:cs="Times New Roman"/>
          <w:sz w:val="28"/>
          <w:szCs w:val="28"/>
        </w:rPr>
        <w:t>Справка о стоимости выполненных работ и затрат</w:t>
      </w:r>
      <w:r w:rsidR="007D07F9">
        <w:rPr>
          <w:rFonts w:ascii="Times New Roman" w:hAnsi="Times New Roman" w:cs="Times New Roman"/>
          <w:sz w:val="28"/>
          <w:szCs w:val="28"/>
        </w:rPr>
        <w:t>»</w:t>
      </w:r>
      <w:r w:rsidRPr="00A80738">
        <w:rPr>
          <w:rFonts w:ascii="Times New Roman" w:hAnsi="Times New Roman" w:cs="Times New Roman"/>
          <w:sz w:val="28"/>
          <w:szCs w:val="28"/>
        </w:rPr>
        <w:t xml:space="preserve"> (актами выполненных работ, счетами-фактурами/счетами), и (или) распорядительных документов заказчика, обосновывающих необходимость авансирования поставщиков, подрядчиков, исполнителей по контрактам и гражданско-правовым договорам на поставку товаров, выполнение работ, оказание услуг в целях приобретения материалов, комплектующих изделий и оборудования, осуществления технологического присоединения к сетям водо-, тепло-, электроснабжения и канализации;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5) наличия правовых актов муниципальных образований, утверждающих порядок использования средств местного бюджета, требования о принятии которых установлены бюджетным законодательством Российской Федерации и нормативными правовыми актами, регулирующими бюджетные правоотношения (в случае если указанные расходные обязательства </w:t>
      </w:r>
      <w:proofErr w:type="spellStart"/>
      <w:r w:rsidRPr="00A80738">
        <w:rPr>
          <w:rFonts w:ascii="Times New Roman" w:hAnsi="Times New Roman" w:cs="Times New Roman"/>
          <w:sz w:val="28"/>
          <w:szCs w:val="28"/>
        </w:rPr>
        <w:t>софинансируются</w:t>
      </w:r>
      <w:proofErr w:type="spellEnd"/>
      <w:r w:rsidRPr="00A80738">
        <w:rPr>
          <w:rFonts w:ascii="Times New Roman" w:hAnsi="Times New Roman" w:cs="Times New Roman"/>
          <w:sz w:val="28"/>
          <w:szCs w:val="28"/>
        </w:rPr>
        <w:t xml:space="preserve"> за счет средств субсидий и предусматривают предоставление из местных бюджетов межбюджетных трансфертов бюджетам городских и сельских поселений Новосибирской области,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прочих субсидий юридическим лицам);</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6) наличия в местных бюджетах бюджетных ассигнований на исполнение расходных обязательств муниципальных образований, в целях софинансирования которых предоставляются субсидии, в объеме, необходимом для их исполнения, включая объем планируемых к предоставлению субсидий (субсидии местным бюджетам на строительство и реконструкцию объектов могут быть направлены в том числе на разработку, корректировку проектно-сметной документации и прохождение ее экспертизы);</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7) заключение на срок, соответствующий сроку распределения субсидий между местными бюджетами, соглашений о предоставлении субсидий, предусматривающих обязательства муниципального образования по исполнению расходных обязательств, в целях софинансирования которых предоставляются субсидии, и ответственность за неисполнение предусмотренных указанными соглашениями обязательств, в соответствии с типовыми формами, утверждаемыми министерством финансов и налоговой политики Новосибирской области.</w:t>
      </w:r>
    </w:p>
    <w:p w:rsidR="00493C5A" w:rsidRPr="00A80738" w:rsidRDefault="00493C5A">
      <w:pPr>
        <w:pStyle w:val="ConsPlusNormal"/>
        <w:spacing w:before="200"/>
        <w:ind w:firstLine="540"/>
        <w:jc w:val="both"/>
        <w:rPr>
          <w:rFonts w:ascii="Times New Roman" w:hAnsi="Times New Roman" w:cs="Times New Roman"/>
          <w:sz w:val="28"/>
          <w:szCs w:val="28"/>
        </w:rPr>
      </w:pPr>
      <w:bookmarkStart w:id="10" w:name="P82"/>
      <w:bookmarkEnd w:id="10"/>
      <w:r w:rsidRPr="00A80738">
        <w:rPr>
          <w:rFonts w:ascii="Times New Roman" w:hAnsi="Times New Roman" w:cs="Times New Roman"/>
          <w:sz w:val="28"/>
          <w:szCs w:val="28"/>
        </w:rPr>
        <w:t>4. Порядок распределения субсидий между местными бюджетами осуществляется в соответствии со следующими критериями отбора муниципальных образований Новосибирской области: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1) представление в срок до 1 августа года, предшествующего году предоставления субсидии, либо в срок, не позднее 2 месяцев до внесения </w:t>
      </w:r>
      <w:r w:rsidRPr="00A80738">
        <w:rPr>
          <w:rFonts w:ascii="Times New Roman" w:hAnsi="Times New Roman" w:cs="Times New Roman"/>
          <w:sz w:val="28"/>
          <w:szCs w:val="28"/>
        </w:rPr>
        <w:lastRenderedPageBreak/>
        <w:t>изменений в закон о бюджете Новосибирской области на текущий финансовый год и плановый период:</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а) министерству физической культуры и спорта Новосибирской области органами местного самоуправления заявок о предоставлении субсидий на реализацию мероприятий, указанных в </w:t>
      </w:r>
      <w:hyperlink w:anchor="P222">
        <w:r w:rsidRPr="007B193C">
          <w:rPr>
            <w:rFonts w:ascii="Times New Roman" w:hAnsi="Times New Roman" w:cs="Times New Roman"/>
            <w:sz w:val="28"/>
            <w:szCs w:val="28"/>
          </w:rPr>
          <w:t>пунктах 10</w:t>
        </w:r>
      </w:hyperlink>
      <w:r w:rsidRPr="00A80738">
        <w:rPr>
          <w:rFonts w:ascii="Times New Roman" w:hAnsi="Times New Roman" w:cs="Times New Roman"/>
          <w:sz w:val="28"/>
          <w:szCs w:val="28"/>
        </w:rPr>
        <w:t xml:space="preserve"> - </w:t>
      </w:r>
      <w:hyperlink w:anchor="P265">
        <w:r w:rsidRPr="007B193C">
          <w:rPr>
            <w:rFonts w:ascii="Times New Roman" w:hAnsi="Times New Roman" w:cs="Times New Roman"/>
            <w:sz w:val="28"/>
            <w:szCs w:val="28"/>
          </w:rPr>
          <w:t>11</w:t>
        </w:r>
      </w:hyperlink>
      <w:r w:rsidRPr="00A80738">
        <w:rPr>
          <w:rFonts w:ascii="Times New Roman" w:hAnsi="Times New Roman" w:cs="Times New Roman"/>
          <w:sz w:val="28"/>
          <w:szCs w:val="28"/>
        </w:rPr>
        <w:t xml:space="preserve">, </w:t>
      </w:r>
      <w:hyperlink w:anchor="P272">
        <w:r w:rsidRPr="007B193C">
          <w:rPr>
            <w:rFonts w:ascii="Times New Roman" w:hAnsi="Times New Roman" w:cs="Times New Roman"/>
            <w:sz w:val="28"/>
            <w:szCs w:val="28"/>
          </w:rPr>
          <w:t>подпункте 1 пункта 12</w:t>
        </w:r>
      </w:hyperlink>
      <w:r w:rsidRPr="00A80738">
        <w:rPr>
          <w:rFonts w:ascii="Times New Roman" w:hAnsi="Times New Roman" w:cs="Times New Roman"/>
          <w:sz w:val="28"/>
          <w:szCs w:val="28"/>
        </w:rPr>
        <w:t xml:space="preserve">, </w:t>
      </w:r>
      <w:hyperlink w:anchor="P284">
        <w:r w:rsidRPr="007B193C">
          <w:rPr>
            <w:rFonts w:ascii="Times New Roman" w:hAnsi="Times New Roman" w:cs="Times New Roman"/>
            <w:sz w:val="28"/>
            <w:szCs w:val="28"/>
          </w:rPr>
          <w:t>пунктах 13</w:t>
        </w:r>
      </w:hyperlink>
      <w:r w:rsidRPr="00A80738">
        <w:rPr>
          <w:rFonts w:ascii="Times New Roman" w:hAnsi="Times New Roman" w:cs="Times New Roman"/>
          <w:sz w:val="28"/>
          <w:szCs w:val="28"/>
        </w:rPr>
        <w:t xml:space="preserve"> - </w:t>
      </w:r>
      <w:hyperlink w:anchor="P329">
        <w:r w:rsidRPr="007B193C">
          <w:rPr>
            <w:rFonts w:ascii="Times New Roman" w:hAnsi="Times New Roman" w:cs="Times New Roman"/>
            <w:sz w:val="28"/>
            <w:szCs w:val="28"/>
          </w:rPr>
          <w:t>15</w:t>
        </w:r>
      </w:hyperlink>
      <w:r w:rsidR="007B193C">
        <w:rPr>
          <w:rFonts w:ascii="Times New Roman" w:hAnsi="Times New Roman" w:cs="Times New Roman"/>
          <w:sz w:val="28"/>
          <w:szCs w:val="28"/>
        </w:rPr>
        <w:t>, 16.1</w:t>
      </w:r>
      <w:r w:rsidRPr="00A80738">
        <w:rPr>
          <w:rFonts w:ascii="Times New Roman" w:hAnsi="Times New Roman" w:cs="Times New Roman"/>
          <w:sz w:val="28"/>
          <w:szCs w:val="28"/>
        </w:rPr>
        <w:t xml:space="preserve">, </w:t>
      </w:r>
      <w:hyperlink w:anchor="P338">
        <w:r w:rsidRPr="007B193C">
          <w:rPr>
            <w:rFonts w:ascii="Times New Roman" w:hAnsi="Times New Roman" w:cs="Times New Roman"/>
            <w:sz w:val="28"/>
            <w:szCs w:val="28"/>
          </w:rPr>
          <w:t>17</w:t>
        </w:r>
      </w:hyperlink>
      <w:r w:rsidRPr="00A80738">
        <w:rPr>
          <w:rFonts w:ascii="Times New Roman" w:hAnsi="Times New Roman" w:cs="Times New Roman"/>
          <w:sz w:val="28"/>
          <w:szCs w:val="28"/>
        </w:rPr>
        <w:t xml:space="preserve"> - </w:t>
      </w:r>
      <w:hyperlink w:anchor="P342">
        <w:r w:rsidRPr="007B193C">
          <w:rPr>
            <w:rFonts w:ascii="Times New Roman" w:hAnsi="Times New Roman" w:cs="Times New Roman"/>
            <w:sz w:val="28"/>
            <w:szCs w:val="28"/>
          </w:rPr>
          <w:t>18</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б) министерству образования Новосибирской области органами местного самоуправления заявок о предоставлении субсидий на реализацию мероприятий, указанных в </w:t>
      </w:r>
      <w:hyperlink w:anchor="P334">
        <w:r w:rsidRPr="007B193C">
          <w:rPr>
            <w:rFonts w:ascii="Times New Roman" w:hAnsi="Times New Roman" w:cs="Times New Roman"/>
            <w:sz w:val="28"/>
            <w:szCs w:val="28"/>
          </w:rPr>
          <w:t>пункте 16</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в) министерству жилищно-коммунального хозяйства и энергетики Новосибирской области органами местного самоуправления заявок о предоставлении субсидий на реализацию мероприятий, указанных в </w:t>
      </w:r>
      <w:hyperlink w:anchor="P276">
        <w:r w:rsidRPr="007B193C">
          <w:rPr>
            <w:rFonts w:ascii="Times New Roman" w:hAnsi="Times New Roman" w:cs="Times New Roman"/>
            <w:sz w:val="28"/>
            <w:szCs w:val="28"/>
          </w:rPr>
          <w:t>подпункте 2 пункта 12</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г) министерству транспорта и дорожного хозяйства Новосибирской области органами местного самоуправления заявок о предоставлении субсидий на реализацию мероприятий, указанных в </w:t>
      </w:r>
      <w:hyperlink w:anchor="P280">
        <w:r w:rsidRPr="007B193C">
          <w:rPr>
            <w:rFonts w:ascii="Times New Roman" w:hAnsi="Times New Roman" w:cs="Times New Roman"/>
            <w:sz w:val="28"/>
            <w:szCs w:val="28"/>
          </w:rPr>
          <w:t>подпункте 3 пункта 12</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2) в случае если количество заявок от муниципальных образований Новосибирской области на предоставление субсидии на реализацию мероприятий, указанных в </w:t>
      </w:r>
      <w:hyperlink w:anchor="P20">
        <w:r w:rsidRPr="007B193C">
          <w:rPr>
            <w:rFonts w:ascii="Times New Roman" w:hAnsi="Times New Roman" w:cs="Times New Roman"/>
            <w:sz w:val="28"/>
            <w:szCs w:val="28"/>
          </w:rPr>
          <w:t>подпунктах 1</w:t>
        </w:r>
      </w:hyperlink>
      <w:r w:rsidRPr="00A80738">
        <w:rPr>
          <w:rFonts w:ascii="Times New Roman" w:hAnsi="Times New Roman" w:cs="Times New Roman"/>
          <w:sz w:val="28"/>
          <w:szCs w:val="28"/>
        </w:rPr>
        <w:t xml:space="preserve"> - </w:t>
      </w:r>
      <w:hyperlink w:anchor="P21">
        <w:r w:rsidRPr="007B193C">
          <w:rPr>
            <w:rFonts w:ascii="Times New Roman" w:hAnsi="Times New Roman" w:cs="Times New Roman"/>
            <w:sz w:val="28"/>
            <w:szCs w:val="28"/>
          </w:rPr>
          <w:t>2</w:t>
        </w:r>
      </w:hyperlink>
      <w:r w:rsidRPr="00A80738">
        <w:rPr>
          <w:rFonts w:ascii="Times New Roman" w:hAnsi="Times New Roman" w:cs="Times New Roman"/>
          <w:sz w:val="28"/>
          <w:szCs w:val="28"/>
        </w:rPr>
        <w:t xml:space="preserve">, </w:t>
      </w:r>
      <w:hyperlink w:anchor="P23">
        <w:r w:rsidRPr="007B193C">
          <w:rPr>
            <w:rFonts w:ascii="Times New Roman" w:hAnsi="Times New Roman" w:cs="Times New Roman"/>
            <w:sz w:val="28"/>
            <w:szCs w:val="28"/>
          </w:rPr>
          <w:t>4</w:t>
        </w:r>
      </w:hyperlink>
      <w:r w:rsidRPr="00A80738">
        <w:rPr>
          <w:rFonts w:ascii="Times New Roman" w:hAnsi="Times New Roman" w:cs="Times New Roman"/>
          <w:sz w:val="28"/>
          <w:szCs w:val="28"/>
        </w:rPr>
        <w:t xml:space="preserve"> - </w:t>
      </w:r>
      <w:hyperlink w:anchor="P26">
        <w:r w:rsidRPr="007B193C">
          <w:rPr>
            <w:rFonts w:ascii="Times New Roman" w:hAnsi="Times New Roman" w:cs="Times New Roman"/>
            <w:sz w:val="28"/>
            <w:szCs w:val="28"/>
          </w:rPr>
          <w:t>6</w:t>
        </w:r>
      </w:hyperlink>
      <w:r w:rsidR="007B193C">
        <w:rPr>
          <w:rFonts w:ascii="Times New Roman" w:hAnsi="Times New Roman" w:cs="Times New Roman"/>
          <w:sz w:val="28"/>
          <w:szCs w:val="28"/>
        </w:rPr>
        <w:t>, 7.1</w:t>
      </w:r>
      <w:r w:rsidRPr="00A80738">
        <w:rPr>
          <w:rFonts w:ascii="Times New Roman" w:hAnsi="Times New Roman" w:cs="Times New Roman"/>
          <w:sz w:val="28"/>
          <w:szCs w:val="28"/>
        </w:rPr>
        <w:t xml:space="preserve">, </w:t>
      </w:r>
      <w:hyperlink w:anchor="P28">
        <w:r w:rsidRPr="007B193C">
          <w:rPr>
            <w:rFonts w:ascii="Times New Roman" w:hAnsi="Times New Roman" w:cs="Times New Roman"/>
            <w:sz w:val="28"/>
            <w:szCs w:val="28"/>
          </w:rPr>
          <w:t>8</w:t>
        </w:r>
      </w:hyperlink>
      <w:r w:rsidRPr="00A80738">
        <w:rPr>
          <w:rFonts w:ascii="Times New Roman" w:hAnsi="Times New Roman" w:cs="Times New Roman"/>
          <w:sz w:val="28"/>
          <w:szCs w:val="28"/>
        </w:rPr>
        <w:t xml:space="preserve"> - </w:t>
      </w:r>
      <w:hyperlink w:anchor="P29">
        <w:r w:rsidRPr="007B193C">
          <w:rPr>
            <w:rFonts w:ascii="Times New Roman" w:hAnsi="Times New Roman" w:cs="Times New Roman"/>
            <w:sz w:val="28"/>
            <w:szCs w:val="28"/>
          </w:rPr>
          <w:t>9 пункта 1</w:t>
        </w:r>
      </w:hyperlink>
      <w:r w:rsidRPr="00A80738">
        <w:rPr>
          <w:rFonts w:ascii="Times New Roman" w:hAnsi="Times New Roman" w:cs="Times New Roman"/>
          <w:sz w:val="28"/>
          <w:szCs w:val="28"/>
        </w:rPr>
        <w:t xml:space="preserve"> Порядка предоставления и распределения субсидий, превышает количество муниципальных образований, которым планируется оказание государственной поддержки (количество муниципальных образований, которым планируется оказание государственной поддержки, определяется исходя из финансовых возможностей областного бюджета на очередной финансовый год), при условии соблюдения иных критериев отбора, установленных для вышеуказанных мероприятий, приоритет отдается муниципальному образованию, имеющему программу оптимизации расходов бюджетной сети муниципальных учреждений в сфере физической культуры и спорта, согласованную с министерством физической культуры и спорта Новосибирской области;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3) для предоставления субсидий, указанных в </w:t>
      </w:r>
      <w:hyperlink w:anchor="P223">
        <w:r w:rsidRPr="0088110D">
          <w:rPr>
            <w:rFonts w:ascii="Times New Roman" w:hAnsi="Times New Roman" w:cs="Times New Roman"/>
            <w:sz w:val="28"/>
            <w:szCs w:val="28"/>
          </w:rPr>
          <w:t>подпункте 1 пункта 10</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а) проведение комплексных массовых спортивных мероприятий на территории муниципального образования Новосибирской области в соответствии с Единым календарным планом спортивных соревнований и физкультурных мероприятий, утверждаемым министерством физической культуры и спорта Новосибирской области на текущий год;</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lastRenderedPageBreak/>
        <w:t xml:space="preserve">б) наиболее высокий спортивный результат, показанный спортсменами претендующего на право проведения мероприятия муниципального образования Новосибирской области, на соответствующих предыдущих проведенных соревнованиях: </w:t>
      </w:r>
      <w:r w:rsidR="007D07F9">
        <w:rPr>
          <w:rFonts w:ascii="Times New Roman" w:hAnsi="Times New Roman" w:cs="Times New Roman"/>
          <w:sz w:val="28"/>
          <w:szCs w:val="28"/>
        </w:rPr>
        <w:t>«</w:t>
      </w:r>
      <w:r w:rsidRPr="00A80738">
        <w:rPr>
          <w:rFonts w:ascii="Times New Roman" w:hAnsi="Times New Roman" w:cs="Times New Roman"/>
          <w:sz w:val="28"/>
          <w:szCs w:val="28"/>
        </w:rPr>
        <w:t>Сельские спортивные игры Новосибирской области</w:t>
      </w:r>
      <w:r w:rsidR="007D07F9">
        <w:rPr>
          <w:rFonts w:ascii="Times New Roman" w:hAnsi="Times New Roman" w:cs="Times New Roman"/>
          <w:sz w:val="28"/>
          <w:szCs w:val="28"/>
        </w:rPr>
        <w:t>»</w:t>
      </w:r>
      <w:r w:rsidRPr="00A80738">
        <w:rPr>
          <w:rFonts w:ascii="Times New Roman" w:hAnsi="Times New Roman" w:cs="Times New Roman"/>
          <w:sz w:val="28"/>
          <w:szCs w:val="28"/>
        </w:rPr>
        <w:t xml:space="preserve">, </w:t>
      </w:r>
      <w:r w:rsidR="007D07F9">
        <w:rPr>
          <w:rFonts w:ascii="Times New Roman" w:hAnsi="Times New Roman" w:cs="Times New Roman"/>
          <w:sz w:val="28"/>
          <w:szCs w:val="28"/>
        </w:rPr>
        <w:t>«</w:t>
      </w:r>
      <w:r w:rsidRPr="00A80738">
        <w:rPr>
          <w:rFonts w:ascii="Times New Roman" w:hAnsi="Times New Roman" w:cs="Times New Roman"/>
          <w:sz w:val="28"/>
          <w:szCs w:val="28"/>
        </w:rPr>
        <w:t>Спартакиада муниципальных образований Новосибирской области</w:t>
      </w:r>
      <w:r w:rsidR="007D07F9">
        <w:rPr>
          <w:rFonts w:ascii="Times New Roman" w:hAnsi="Times New Roman" w:cs="Times New Roman"/>
          <w:sz w:val="28"/>
          <w:szCs w:val="28"/>
        </w:rPr>
        <w:t>»</w:t>
      </w:r>
      <w:r w:rsidRPr="00A80738">
        <w:rPr>
          <w:rFonts w:ascii="Times New Roman" w:hAnsi="Times New Roman" w:cs="Times New Roman"/>
          <w:sz w:val="28"/>
          <w:szCs w:val="28"/>
        </w:rPr>
        <w:t>;</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в) очередность подачи заявки органами местного самоуправления муниципальных образований Новосибирской области на предоставление субсидии;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4) для предоставления субсидий, указанных в </w:t>
      </w:r>
      <w:hyperlink w:anchor="P227">
        <w:r w:rsidRPr="0088110D">
          <w:rPr>
            <w:rFonts w:ascii="Times New Roman" w:hAnsi="Times New Roman" w:cs="Times New Roman"/>
            <w:sz w:val="28"/>
            <w:szCs w:val="28"/>
          </w:rPr>
          <w:t>подпункте 2 пункта 10</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а) уровень обеспеченности муниципального образования Новосибирской области спортивными сооружениями соответствующего типа, с учетом прогнозной динамики численности населения соответствующего населенного пункта, не превышающий норматив, установленный </w:t>
      </w:r>
      <w:hyperlink r:id="rId4">
        <w:r w:rsidRPr="0088110D">
          <w:rPr>
            <w:rFonts w:ascii="Times New Roman" w:hAnsi="Times New Roman" w:cs="Times New Roman"/>
            <w:sz w:val="28"/>
            <w:szCs w:val="28"/>
          </w:rPr>
          <w:t>приказом</w:t>
        </w:r>
      </w:hyperlink>
      <w:r w:rsidRPr="00A80738">
        <w:rPr>
          <w:rFonts w:ascii="Times New Roman" w:hAnsi="Times New Roman" w:cs="Times New Roman"/>
          <w:sz w:val="28"/>
          <w:szCs w:val="28"/>
        </w:rPr>
        <w:t xml:space="preserve"> Министерства спорта Росс</w:t>
      </w:r>
      <w:r w:rsidR="007D07F9">
        <w:rPr>
          <w:rFonts w:ascii="Times New Roman" w:hAnsi="Times New Roman" w:cs="Times New Roman"/>
          <w:sz w:val="28"/>
          <w:szCs w:val="28"/>
        </w:rPr>
        <w:t>ийской Федерации от 21.03.2018 №</w:t>
      </w:r>
      <w:r w:rsidRPr="00A80738">
        <w:rPr>
          <w:rFonts w:ascii="Times New Roman" w:hAnsi="Times New Roman" w:cs="Times New Roman"/>
          <w:sz w:val="28"/>
          <w:szCs w:val="28"/>
        </w:rPr>
        <w:t xml:space="preserve"> 244 </w:t>
      </w:r>
      <w:r w:rsidR="007D07F9">
        <w:rPr>
          <w:rFonts w:ascii="Times New Roman" w:hAnsi="Times New Roman" w:cs="Times New Roman"/>
          <w:sz w:val="28"/>
          <w:szCs w:val="28"/>
        </w:rPr>
        <w:t>«</w:t>
      </w:r>
      <w:r w:rsidRPr="00A80738">
        <w:rPr>
          <w:rFonts w:ascii="Times New Roman" w:hAnsi="Times New Roman" w:cs="Times New Roman"/>
          <w:sz w:val="28"/>
          <w:szCs w:val="28"/>
        </w:rPr>
        <w:t>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б) очередность подачи заявки органами местного самоуправления муниципальных образований Новосибирской области на предоставление субсидии;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5) для предоставления субсидий, указанных в </w:t>
      </w:r>
      <w:hyperlink w:anchor="P233">
        <w:r w:rsidRPr="0088110D">
          <w:rPr>
            <w:rFonts w:ascii="Times New Roman" w:hAnsi="Times New Roman" w:cs="Times New Roman"/>
            <w:sz w:val="28"/>
            <w:szCs w:val="28"/>
          </w:rPr>
          <w:t>подпункте 3 пункта 10</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а) наличие в муниципальном образовании спортивных организаций, осуществляющих в Новосибирской области подготовку спортивного резерва для сборных команд Российской Федерации по базовым видам спорта в соответствии с требованиями федеральных стандартов спортивной подготовки;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б) наличие в муниципальном образовании спортсменов, ставших кандидатами в члены спортивных сборных, подготовленных муниципальными спортивными школами;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6) для предоставления субсидий, указанных в </w:t>
      </w:r>
      <w:hyperlink w:anchor="P243">
        <w:r w:rsidRPr="0088110D">
          <w:rPr>
            <w:rFonts w:ascii="Times New Roman" w:hAnsi="Times New Roman" w:cs="Times New Roman"/>
            <w:sz w:val="28"/>
            <w:szCs w:val="28"/>
          </w:rPr>
          <w:t>абзаце "а" подпункта 4 пункта 10</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а) наличие в муниципальном образовании центра тестирования Всероссийского физкультурно-спортивного комплекса </w:t>
      </w:r>
      <w:r w:rsidR="007D07F9">
        <w:rPr>
          <w:rFonts w:ascii="Times New Roman" w:hAnsi="Times New Roman" w:cs="Times New Roman"/>
          <w:sz w:val="28"/>
          <w:szCs w:val="28"/>
        </w:rPr>
        <w:t>«</w:t>
      </w:r>
      <w:r w:rsidRPr="00A80738">
        <w:rPr>
          <w:rFonts w:ascii="Times New Roman" w:hAnsi="Times New Roman" w:cs="Times New Roman"/>
          <w:sz w:val="28"/>
          <w:szCs w:val="28"/>
        </w:rPr>
        <w:t>Готов к труду и обороне</w:t>
      </w:r>
      <w:r w:rsidR="007D07F9">
        <w:rPr>
          <w:rFonts w:ascii="Times New Roman" w:hAnsi="Times New Roman" w:cs="Times New Roman"/>
          <w:sz w:val="28"/>
          <w:szCs w:val="28"/>
        </w:rPr>
        <w:t>»</w:t>
      </w:r>
      <w:r w:rsidRPr="00A80738">
        <w:rPr>
          <w:rFonts w:ascii="Times New Roman" w:hAnsi="Times New Roman" w:cs="Times New Roman"/>
          <w:sz w:val="28"/>
          <w:szCs w:val="28"/>
        </w:rPr>
        <w:t xml:space="preserve"> (ГТО);</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б) очередность подачи заявки органами местного самоуправления муниципальных образований Новосибирской области на предоставление </w:t>
      </w:r>
      <w:r w:rsidRPr="00A80738">
        <w:rPr>
          <w:rFonts w:ascii="Times New Roman" w:hAnsi="Times New Roman" w:cs="Times New Roman"/>
          <w:sz w:val="28"/>
          <w:szCs w:val="28"/>
        </w:rPr>
        <w:lastRenderedPageBreak/>
        <w:t>субсидии;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7) для предоставления субсидий, указанных в </w:t>
      </w:r>
      <w:hyperlink w:anchor="P247">
        <w:r w:rsidRPr="0088110D">
          <w:rPr>
            <w:rFonts w:ascii="Times New Roman" w:hAnsi="Times New Roman" w:cs="Times New Roman"/>
            <w:sz w:val="28"/>
            <w:szCs w:val="28"/>
          </w:rPr>
          <w:t>абзаце "б" подпункта 4 пункта 10</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а) наличие в муниципальном образовании организации, осуществляющей спортивную подготовку;</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б) очередность подачи заявки органами местного самоуправления муниципальных образований Новосибирской области на предоставление субсидии;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8) для предоставления субсидий, указанных в </w:t>
      </w:r>
      <w:hyperlink w:anchor="P251">
        <w:r w:rsidRPr="0088110D">
          <w:rPr>
            <w:rFonts w:ascii="Times New Roman" w:hAnsi="Times New Roman" w:cs="Times New Roman"/>
            <w:sz w:val="28"/>
            <w:szCs w:val="28"/>
          </w:rPr>
          <w:t>абзаце "в" подпункта 4 пункта 10</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а) наличие на территории муниципального образования Новосибирской области центра развития внешкольного спорта;</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б) очередность подачи заявки органами местного самоуправления муниципальных образований Новосибирской области на предоставление субсидии;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9) для предоставления субсидий, указанных в </w:t>
      </w:r>
      <w:hyperlink w:anchor="P255">
        <w:r w:rsidRPr="0088110D">
          <w:rPr>
            <w:rFonts w:ascii="Times New Roman" w:hAnsi="Times New Roman" w:cs="Times New Roman"/>
            <w:sz w:val="28"/>
            <w:szCs w:val="28"/>
          </w:rPr>
          <w:t>подпункте 5 пункта 10</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а) наличие в муниципальном образовании организации, осуществляющей спортивную подготовку по хоккею;</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б) очередность подачи заявки органами местного самоуправления муниципальных образований Новосибирской области на предоставление субсидии;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10) для предоставления субсидий, указанных в </w:t>
      </w:r>
      <w:hyperlink w:anchor="P265">
        <w:r w:rsidRPr="0088110D">
          <w:rPr>
            <w:rFonts w:ascii="Times New Roman" w:hAnsi="Times New Roman" w:cs="Times New Roman"/>
            <w:sz w:val="28"/>
            <w:szCs w:val="28"/>
          </w:rPr>
          <w:t>пункте 11</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а) наличие на территории муниципального образования Новосибирской области спортивного сооружения, находящегося в муниципальной собственности, в котором имеется возможность установить оборудование для систематических занятий физической культурой и спортом лиц с ограниченными возможностями здоровья и инвалидов;</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б) наибольшее количество лиц с ограниченными возможностями здоровья и инвалидов, проживающих на территории муниципального образования;</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в) очередность подачи заявки органом местного самоуправления муниципального образования Новосибирской области на предоставление субсидии;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11) для предоставления субсидий, указанных в </w:t>
      </w:r>
      <w:hyperlink w:anchor="P261">
        <w:r w:rsidRPr="0088110D">
          <w:rPr>
            <w:rFonts w:ascii="Times New Roman" w:hAnsi="Times New Roman" w:cs="Times New Roman"/>
            <w:sz w:val="28"/>
            <w:szCs w:val="28"/>
          </w:rPr>
          <w:t>подпункте 6 пункта 10</w:t>
        </w:r>
      </w:hyperlink>
      <w:r w:rsidRPr="00A80738">
        <w:rPr>
          <w:rFonts w:ascii="Times New Roman" w:hAnsi="Times New Roman" w:cs="Times New Roman"/>
          <w:sz w:val="28"/>
          <w:szCs w:val="28"/>
        </w:rPr>
        <w:t xml:space="preserve">, </w:t>
      </w:r>
      <w:hyperlink w:anchor="P272">
        <w:r w:rsidRPr="0088110D">
          <w:rPr>
            <w:rFonts w:ascii="Times New Roman" w:hAnsi="Times New Roman" w:cs="Times New Roman"/>
            <w:sz w:val="28"/>
            <w:szCs w:val="28"/>
          </w:rPr>
          <w:t>подпункте 1 пункта 12</w:t>
        </w:r>
      </w:hyperlink>
      <w:r w:rsidRPr="00A80738">
        <w:rPr>
          <w:rFonts w:ascii="Times New Roman" w:hAnsi="Times New Roman" w:cs="Times New Roman"/>
          <w:sz w:val="28"/>
          <w:szCs w:val="28"/>
        </w:rPr>
        <w:t xml:space="preserve">, </w:t>
      </w:r>
      <w:hyperlink w:anchor="P284">
        <w:r w:rsidRPr="0088110D">
          <w:rPr>
            <w:rFonts w:ascii="Times New Roman" w:hAnsi="Times New Roman" w:cs="Times New Roman"/>
            <w:sz w:val="28"/>
            <w:szCs w:val="28"/>
          </w:rPr>
          <w:t>пункте 13</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а) уровень обеспеченности муниципального образования Новосибирской области спортивными сооружениями соответствующего типа, с учетом прогнозной динамики численности населения соответствующего населенного пункта, не превышающий норматив, установленный </w:t>
      </w:r>
      <w:hyperlink r:id="rId5">
        <w:r w:rsidRPr="0088110D">
          <w:rPr>
            <w:rFonts w:ascii="Times New Roman" w:hAnsi="Times New Roman" w:cs="Times New Roman"/>
            <w:sz w:val="28"/>
            <w:szCs w:val="28"/>
          </w:rPr>
          <w:t>приказом</w:t>
        </w:r>
      </w:hyperlink>
      <w:r w:rsidRPr="00A80738">
        <w:rPr>
          <w:rFonts w:ascii="Times New Roman" w:hAnsi="Times New Roman" w:cs="Times New Roman"/>
          <w:sz w:val="28"/>
          <w:szCs w:val="28"/>
        </w:rPr>
        <w:t xml:space="preserve"> Министерства спорта Российской Федерации от 21.03.2018 </w:t>
      </w:r>
      <w:r w:rsidR="007D07F9">
        <w:rPr>
          <w:rFonts w:ascii="Times New Roman" w:hAnsi="Times New Roman" w:cs="Times New Roman"/>
          <w:sz w:val="28"/>
          <w:szCs w:val="28"/>
        </w:rPr>
        <w:t>№ 244 «</w:t>
      </w:r>
      <w:r w:rsidRPr="00A80738">
        <w:rPr>
          <w:rFonts w:ascii="Times New Roman" w:hAnsi="Times New Roman" w:cs="Times New Roman"/>
          <w:sz w:val="28"/>
          <w:szCs w:val="28"/>
        </w:rPr>
        <w:t>Об утверждении Методических рекомендаций о применении нормативов и норм при определении потребности субъектов Российской Федерации в объект</w:t>
      </w:r>
      <w:r w:rsidR="007D07F9">
        <w:rPr>
          <w:rFonts w:ascii="Times New Roman" w:hAnsi="Times New Roman" w:cs="Times New Roman"/>
          <w:sz w:val="28"/>
          <w:szCs w:val="28"/>
        </w:rPr>
        <w:t>ах физической культуры и спорта»</w:t>
      </w:r>
      <w:r w:rsidRPr="00A80738">
        <w:rPr>
          <w:rFonts w:ascii="Times New Roman" w:hAnsi="Times New Roman" w:cs="Times New Roman"/>
          <w:sz w:val="28"/>
          <w:szCs w:val="28"/>
        </w:rPr>
        <w:t>;</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б) очередность подачи заявки органами местного самоуправления муниципальных образований Новосибирской области на предоставление субсидии;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12) для предоставления субсидий, указанных в </w:t>
      </w:r>
      <w:hyperlink w:anchor="P288">
        <w:r w:rsidRPr="0088110D">
          <w:rPr>
            <w:rFonts w:ascii="Times New Roman" w:hAnsi="Times New Roman" w:cs="Times New Roman"/>
            <w:sz w:val="28"/>
            <w:szCs w:val="28"/>
          </w:rPr>
          <w:t>пункте 14</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а) уровень обеспеченности муниципального образования Новосибирской области спортивными сооружениями соответствующего типа, с учетом прогнозной динамики численности населения соответствующего населенного пункта, не превышающий норматив, установленный </w:t>
      </w:r>
      <w:hyperlink r:id="rId6">
        <w:r w:rsidRPr="0088110D">
          <w:rPr>
            <w:rFonts w:ascii="Times New Roman" w:hAnsi="Times New Roman" w:cs="Times New Roman"/>
            <w:sz w:val="28"/>
            <w:szCs w:val="28"/>
          </w:rPr>
          <w:t>приказом</w:t>
        </w:r>
      </w:hyperlink>
      <w:r w:rsidRPr="00A80738">
        <w:rPr>
          <w:rFonts w:ascii="Times New Roman" w:hAnsi="Times New Roman" w:cs="Times New Roman"/>
          <w:sz w:val="28"/>
          <w:szCs w:val="28"/>
        </w:rPr>
        <w:t xml:space="preserve"> Министерства спорта Российской Федерации от 21.03.2018 </w:t>
      </w:r>
      <w:r w:rsidR="007D07F9">
        <w:rPr>
          <w:rFonts w:ascii="Times New Roman" w:hAnsi="Times New Roman" w:cs="Times New Roman"/>
          <w:sz w:val="28"/>
          <w:szCs w:val="28"/>
        </w:rPr>
        <w:t>№</w:t>
      </w:r>
      <w:r w:rsidRPr="00A80738">
        <w:rPr>
          <w:rFonts w:ascii="Times New Roman" w:hAnsi="Times New Roman" w:cs="Times New Roman"/>
          <w:sz w:val="28"/>
          <w:szCs w:val="28"/>
        </w:rPr>
        <w:t xml:space="preserve"> 244 </w:t>
      </w:r>
      <w:r w:rsidR="007D07F9">
        <w:rPr>
          <w:rFonts w:ascii="Times New Roman" w:hAnsi="Times New Roman" w:cs="Times New Roman"/>
          <w:sz w:val="28"/>
          <w:szCs w:val="28"/>
        </w:rPr>
        <w:t>«</w:t>
      </w:r>
      <w:r w:rsidRPr="00A80738">
        <w:rPr>
          <w:rFonts w:ascii="Times New Roman" w:hAnsi="Times New Roman" w:cs="Times New Roman"/>
          <w:sz w:val="28"/>
          <w:szCs w:val="28"/>
        </w:rPr>
        <w:t>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sidR="007D07F9">
        <w:rPr>
          <w:rFonts w:ascii="Times New Roman" w:hAnsi="Times New Roman" w:cs="Times New Roman"/>
          <w:sz w:val="28"/>
          <w:szCs w:val="28"/>
        </w:rPr>
        <w:t>»</w:t>
      </w:r>
      <w:r w:rsidRPr="00A80738">
        <w:rPr>
          <w:rFonts w:ascii="Times New Roman" w:hAnsi="Times New Roman" w:cs="Times New Roman"/>
          <w:sz w:val="28"/>
          <w:szCs w:val="28"/>
        </w:rPr>
        <w:t>;</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б) очередность подачи заявки органами местного самоуправления муниципальных образований Новосибирской области на предоставление субсидии;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в) в части строительства, реконструкции, ремонта спортивных сооружений планируемая стоимость затрат по каждому объекту строительства (реконструкции) ремонта не превышает 100000,0 тыс. рублей в ценах года подачи заявки на предоставление субсидии;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г) в части обеспечения оборудованием и инвентарем спортивных объектов муниципальной собственности - общая стоимость приобретаемого оборудования и инвентаря за счет средств областного бюджета i-м муниципал</w:t>
      </w:r>
      <w:r w:rsidR="007B193C">
        <w:rPr>
          <w:rFonts w:ascii="Times New Roman" w:hAnsi="Times New Roman" w:cs="Times New Roman"/>
          <w:sz w:val="28"/>
          <w:szCs w:val="28"/>
        </w:rPr>
        <w:t>ьным образованием не превышает 3</w:t>
      </w:r>
      <w:r w:rsidRPr="00A80738">
        <w:rPr>
          <w:rFonts w:ascii="Times New Roman" w:hAnsi="Times New Roman" w:cs="Times New Roman"/>
          <w:sz w:val="28"/>
          <w:szCs w:val="28"/>
        </w:rPr>
        <w:t>0000,0 тыс. рублей;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г.1) в части приобретения объектов недвижимого имущества спортивного назначения общей стоимостью приобретаемого объекта недвижимого имущества спортивного назначения i-м муниципальным образованием, не превышающей 300000,0 тыс. рублей;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д) в случае если количество заявок от муниципальных образований </w:t>
      </w:r>
      <w:r w:rsidRPr="00A80738">
        <w:rPr>
          <w:rFonts w:ascii="Times New Roman" w:hAnsi="Times New Roman" w:cs="Times New Roman"/>
          <w:sz w:val="28"/>
          <w:szCs w:val="28"/>
        </w:rPr>
        <w:lastRenderedPageBreak/>
        <w:t>Новосибирской области на предоставление субсидии в текущем году превышает количество муниципальных образований, которым планируется оказание государственной поддержки в текущем финансовом году (количество муниципальных образований, которым планируется оказание государственной поддержки, определяется исходя из финансовых возможностей областного бюджета на очередной финансовый год), приоритет отдается муниципальному образованию, строительство, реконструкция, ремонт спортивных сооружений на территории которого, а также обеспечение оборудованием спортивных объектов муниципальной собственности которого присутствует в программе реализации наказов избирателей депутатам Законодательного Собрания Новосибирской области;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13) для предоставления субсидий, указанных в </w:t>
      </w:r>
      <w:hyperlink w:anchor="P329">
        <w:r w:rsidRPr="0088110D">
          <w:rPr>
            <w:rFonts w:ascii="Times New Roman" w:hAnsi="Times New Roman" w:cs="Times New Roman"/>
            <w:sz w:val="28"/>
            <w:szCs w:val="28"/>
          </w:rPr>
          <w:t>пункте 15</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а) наличие соглашения о государственно-частном (муниципально-частном) партнерстве или концессионного соглашения, заключенных в установленном законодательством Российской Федерации порядке, содержащих обязательства публичного партнера или </w:t>
      </w:r>
      <w:proofErr w:type="spellStart"/>
      <w:r w:rsidRPr="00A80738">
        <w:rPr>
          <w:rFonts w:ascii="Times New Roman" w:hAnsi="Times New Roman" w:cs="Times New Roman"/>
          <w:sz w:val="28"/>
          <w:szCs w:val="28"/>
        </w:rPr>
        <w:t>концедента</w:t>
      </w:r>
      <w:proofErr w:type="spellEnd"/>
      <w:r w:rsidRPr="00A80738">
        <w:rPr>
          <w:rFonts w:ascii="Times New Roman" w:hAnsi="Times New Roman" w:cs="Times New Roman"/>
          <w:sz w:val="28"/>
          <w:szCs w:val="28"/>
        </w:rPr>
        <w:t xml:space="preserve"> о принятии на себя части расходов на строительство и (или) реконструкцию объекта концессионного соглашения или соглашения о государственно-частном (муниципально-частном) партнерстве, или копии решения органа местного самоуправления о заключении концессионного соглашения или соглашения о государственно-частном партнерстве;</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б) наличие финансовой модели проекта, содержащей норму доходности по проекту в целом не более 12% и дисконтированный срок окупаемости проекта не менее 8 лет;</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в) наличие в бюджете муниципального образования Новосибирской области бюджетных ассигнований на обеспечение уровня софинансирования расходов на реализацию данного мероприятия Программы за счет средств местного бюджета не менее 20% от объема запрошенной субсидии;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г) очередность подачи заявки органами местного самоуправления муниципальных образований Новосибирской области на предоставление субсидии;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14) для предоставления субсидий, указанных в </w:t>
      </w:r>
      <w:hyperlink w:anchor="P334">
        <w:r w:rsidRPr="0088110D">
          <w:rPr>
            <w:rFonts w:ascii="Times New Roman" w:hAnsi="Times New Roman" w:cs="Times New Roman"/>
            <w:sz w:val="28"/>
            <w:szCs w:val="28"/>
          </w:rPr>
          <w:t>пункте 16</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а) расположение образовательной организации в сельской местности;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б) обоснованная необходимость создания в общеобразовательных организациях, расположенных в сельской местности, условий для занятий физической культурой и спортом;</w:t>
      </w:r>
    </w:p>
    <w:p w:rsidR="00493C5A"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в) очередность подачи заявки органами местного самоуправления </w:t>
      </w:r>
      <w:r w:rsidRPr="00A80738">
        <w:rPr>
          <w:rFonts w:ascii="Times New Roman" w:hAnsi="Times New Roman" w:cs="Times New Roman"/>
          <w:sz w:val="28"/>
          <w:szCs w:val="28"/>
        </w:rPr>
        <w:lastRenderedPageBreak/>
        <w:t>муниципальных образований Новосибирской области на предоставление субсидии;</w:t>
      </w:r>
    </w:p>
    <w:p w:rsidR="007B193C" w:rsidRPr="007B193C" w:rsidRDefault="007B193C" w:rsidP="007B193C">
      <w:pPr>
        <w:pStyle w:val="ConsPlusNormal"/>
        <w:spacing w:before="200"/>
        <w:ind w:firstLine="540"/>
        <w:jc w:val="both"/>
        <w:rPr>
          <w:rFonts w:ascii="Times New Roman" w:hAnsi="Times New Roman" w:cs="Times New Roman"/>
          <w:sz w:val="28"/>
          <w:szCs w:val="28"/>
        </w:rPr>
      </w:pPr>
      <w:r w:rsidRPr="007B193C">
        <w:rPr>
          <w:rFonts w:ascii="Times New Roman" w:hAnsi="Times New Roman" w:cs="Times New Roman"/>
          <w:sz w:val="28"/>
          <w:szCs w:val="28"/>
        </w:rPr>
        <w:t>14.1) для предоставления субсидий, указанных в пункте 16.1 Порядка предоставления и распределения субсидий:</w:t>
      </w:r>
    </w:p>
    <w:p w:rsidR="007B193C" w:rsidRPr="007B193C" w:rsidRDefault="007B193C" w:rsidP="007B193C">
      <w:pPr>
        <w:pStyle w:val="ConsPlusNormal"/>
        <w:spacing w:before="200"/>
        <w:ind w:firstLine="540"/>
        <w:jc w:val="both"/>
        <w:rPr>
          <w:rFonts w:ascii="Times New Roman" w:hAnsi="Times New Roman" w:cs="Times New Roman"/>
          <w:sz w:val="28"/>
          <w:szCs w:val="28"/>
        </w:rPr>
      </w:pPr>
      <w:r w:rsidRPr="007B193C">
        <w:rPr>
          <w:rFonts w:ascii="Times New Roman" w:hAnsi="Times New Roman" w:cs="Times New Roman"/>
          <w:sz w:val="28"/>
          <w:szCs w:val="28"/>
        </w:rPr>
        <w:t>а) очередность подачи заявки органами местного самоуправления муниципальных образований Новосибирской области на предоставление субсидии;</w:t>
      </w:r>
    </w:p>
    <w:p w:rsidR="007B193C" w:rsidRPr="007B193C" w:rsidRDefault="007B193C" w:rsidP="007B193C">
      <w:pPr>
        <w:pStyle w:val="ConsPlusNormal"/>
        <w:spacing w:before="200"/>
        <w:ind w:firstLine="540"/>
        <w:jc w:val="both"/>
        <w:rPr>
          <w:rFonts w:ascii="Times New Roman" w:hAnsi="Times New Roman" w:cs="Times New Roman"/>
          <w:sz w:val="28"/>
          <w:szCs w:val="28"/>
        </w:rPr>
      </w:pPr>
      <w:r w:rsidRPr="007B193C">
        <w:rPr>
          <w:rFonts w:ascii="Times New Roman" w:hAnsi="Times New Roman" w:cs="Times New Roman"/>
          <w:sz w:val="28"/>
          <w:szCs w:val="28"/>
        </w:rPr>
        <w:t>б) наличие устойчивого покрытия беспроводной связью (</w:t>
      </w:r>
      <w:proofErr w:type="spellStart"/>
      <w:r w:rsidRPr="007B193C">
        <w:rPr>
          <w:rFonts w:ascii="Times New Roman" w:hAnsi="Times New Roman" w:cs="Times New Roman"/>
          <w:sz w:val="28"/>
          <w:szCs w:val="28"/>
        </w:rPr>
        <w:t>Wi-Fi</w:t>
      </w:r>
      <w:proofErr w:type="spellEnd"/>
      <w:r w:rsidRPr="007B193C">
        <w:rPr>
          <w:rFonts w:ascii="Times New Roman" w:hAnsi="Times New Roman" w:cs="Times New Roman"/>
          <w:sz w:val="28"/>
          <w:szCs w:val="28"/>
        </w:rPr>
        <w:t>) с предоставлением бесплатного доступа в Интернет с учетом информационной безопасности в соответствии с действующим законодательством Российской Федерации на всей территории размещения «умной» спортивной площадки</w:t>
      </w:r>
    </w:p>
    <w:p w:rsidR="007B193C" w:rsidRPr="00A80738" w:rsidRDefault="007B193C" w:rsidP="007B193C">
      <w:pPr>
        <w:pStyle w:val="ConsPlusNormal"/>
        <w:spacing w:before="200"/>
        <w:ind w:firstLine="540"/>
        <w:jc w:val="both"/>
        <w:rPr>
          <w:rFonts w:ascii="Times New Roman" w:hAnsi="Times New Roman" w:cs="Times New Roman"/>
          <w:sz w:val="28"/>
          <w:szCs w:val="28"/>
        </w:rPr>
      </w:pPr>
      <w:r w:rsidRPr="007B193C">
        <w:rPr>
          <w:rFonts w:ascii="Times New Roman" w:hAnsi="Times New Roman" w:cs="Times New Roman"/>
          <w:sz w:val="28"/>
          <w:szCs w:val="28"/>
        </w:rPr>
        <w:t>в) уровень обеспеченности муниципального образования Новосибирской области спортивными сооружениями соответствующего типа, с учетом прогнозной динамики численности населения соответствующего населенного пункта, не превышающий норматив, установленный приказом Министерства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w:t>
      </w:r>
      <w:r>
        <w:rPr>
          <w:rFonts w:ascii="Times New Roman" w:hAnsi="Times New Roman" w:cs="Times New Roman"/>
          <w:sz w:val="28"/>
          <w:szCs w:val="28"/>
        </w:rPr>
        <w:t>х физической культуры и спорта»;</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15) для предоставления субсидий, указанных в </w:t>
      </w:r>
      <w:hyperlink w:anchor="P338">
        <w:r w:rsidRPr="0088110D">
          <w:rPr>
            <w:rFonts w:ascii="Times New Roman" w:hAnsi="Times New Roman" w:cs="Times New Roman"/>
            <w:sz w:val="28"/>
            <w:szCs w:val="28"/>
          </w:rPr>
          <w:t>пункте 17</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а) наличие на территории муниципального образования Новосибирской области специализированных детско-юношеских спортивных школ олимпийского резерва и (или) училищ олимпийского резерва, спортивных детско-юношеских школ, находящихся в ведении органов местного самоуправления муниципального образования Новосибирской области;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б) наибольшая численность обучающихся в детско-юношеских спортивных школах олимпийского резерва и (или) училищах олимпийского резерва;</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16) для предоставления субсидий, указанных в </w:t>
      </w:r>
      <w:hyperlink w:anchor="P342">
        <w:r w:rsidRPr="0088110D">
          <w:rPr>
            <w:rFonts w:ascii="Times New Roman" w:hAnsi="Times New Roman" w:cs="Times New Roman"/>
            <w:sz w:val="28"/>
            <w:szCs w:val="28"/>
          </w:rPr>
          <w:t>пункте 18</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а) наличие у муниципального образования статуса городского округа или городского поселения;</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б) уровень обеспеченности муниципального образования Новосибирской области спортивными сооружениями соответствующего типа, с учетом прогнозной динамики численности населения соответствующего населенного пункта, не превышающий норматив, установленный </w:t>
      </w:r>
      <w:hyperlink r:id="rId7">
        <w:r w:rsidRPr="0088110D">
          <w:rPr>
            <w:rFonts w:ascii="Times New Roman" w:hAnsi="Times New Roman" w:cs="Times New Roman"/>
            <w:sz w:val="28"/>
            <w:szCs w:val="28"/>
          </w:rPr>
          <w:t>приказом</w:t>
        </w:r>
      </w:hyperlink>
      <w:r w:rsidRPr="00A80738">
        <w:rPr>
          <w:rFonts w:ascii="Times New Roman" w:hAnsi="Times New Roman" w:cs="Times New Roman"/>
          <w:sz w:val="28"/>
          <w:szCs w:val="28"/>
        </w:rPr>
        <w:t xml:space="preserve"> Министерства спорта Росс</w:t>
      </w:r>
      <w:r w:rsidR="007D07F9">
        <w:rPr>
          <w:rFonts w:ascii="Times New Roman" w:hAnsi="Times New Roman" w:cs="Times New Roman"/>
          <w:sz w:val="28"/>
          <w:szCs w:val="28"/>
        </w:rPr>
        <w:t>ийской Федерации от 21.03.2018 №</w:t>
      </w:r>
      <w:r w:rsidRPr="00A80738">
        <w:rPr>
          <w:rFonts w:ascii="Times New Roman" w:hAnsi="Times New Roman" w:cs="Times New Roman"/>
          <w:sz w:val="28"/>
          <w:szCs w:val="28"/>
        </w:rPr>
        <w:t xml:space="preserve"> 244 </w:t>
      </w:r>
      <w:r w:rsidR="007D07F9">
        <w:rPr>
          <w:rFonts w:ascii="Times New Roman" w:hAnsi="Times New Roman" w:cs="Times New Roman"/>
          <w:sz w:val="28"/>
          <w:szCs w:val="28"/>
        </w:rPr>
        <w:t>«</w:t>
      </w:r>
      <w:r w:rsidRPr="00A80738">
        <w:rPr>
          <w:rFonts w:ascii="Times New Roman" w:hAnsi="Times New Roman" w:cs="Times New Roman"/>
          <w:sz w:val="28"/>
          <w:szCs w:val="28"/>
        </w:rPr>
        <w:t xml:space="preserve">Об утверждении Методических рекомендаций о применении нормативов и норм при </w:t>
      </w:r>
      <w:r w:rsidRPr="00A80738">
        <w:rPr>
          <w:rFonts w:ascii="Times New Roman" w:hAnsi="Times New Roman" w:cs="Times New Roman"/>
          <w:sz w:val="28"/>
          <w:szCs w:val="28"/>
        </w:rPr>
        <w:lastRenderedPageBreak/>
        <w:t>определении потребности субъектов Российской Федерации в объектах физической культуры и спорта</w:t>
      </w:r>
      <w:r w:rsidR="007D07F9">
        <w:rPr>
          <w:rFonts w:ascii="Times New Roman" w:hAnsi="Times New Roman" w:cs="Times New Roman"/>
          <w:sz w:val="28"/>
          <w:szCs w:val="28"/>
        </w:rPr>
        <w:t>»</w:t>
      </w:r>
      <w:r w:rsidRPr="00A80738">
        <w:rPr>
          <w:rFonts w:ascii="Times New Roman" w:hAnsi="Times New Roman" w:cs="Times New Roman"/>
          <w:sz w:val="28"/>
          <w:szCs w:val="28"/>
        </w:rPr>
        <w:t>;</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в) очередность подачи заявки органами местного самоуправления муниципальных образований Новосибирской области на предоставление субсидии.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В случае если количество заявок от муниципальных образований Новосибирской области на предоставление субсидии в текущем году превышает количество муниципальных образований, которым планируется оказание государственной поддержки в текущем финансовом году, министерство образования Новосибирской области принимает решение о предоставлении субсидии определенному муниципальному образованию Новосибирской области с наибольшей численностью обучающихся.</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5. Результатами использования субсидии являются:</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1) для мероприятий, указанных в </w:t>
      </w:r>
      <w:hyperlink w:anchor="P223">
        <w:r w:rsidRPr="0088110D">
          <w:rPr>
            <w:rFonts w:ascii="Times New Roman" w:hAnsi="Times New Roman" w:cs="Times New Roman"/>
            <w:sz w:val="28"/>
            <w:szCs w:val="28"/>
          </w:rPr>
          <w:t>подпункте 1 пункта 10</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количество проведенных массовых спортивных мероприятий;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2) для мероприятий, указанных в </w:t>
      </w:r>
      <w:hyperlink w:anchor="P227">
        <w:r w:rsidRPr="0088110D">
          <w:rPr>
            <w:rFonts w:ascii="Times New Roman" w:hAnsi="Times New Roman" w:cs="Times New Roman"/>
            <w:sz w:val="28"/>
            <w:szCs w:val="28"/>
          </w:rPr>
          <w:t>подпункте 2 пункта 10</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увеличение доли жителей Новосибирской области, выполнивших нормативы Всероссийского физк</w:t>
      </w:r>
      <w:r w:rsidR="007D07F9">
        <w:rPr>
          <w:rFonts w:ascii="Times New Roman" w:hAnsi="Times New Roman" w:cs="Times New Roman"/>
          <w:sz w:val="28"/>
          <w:szCs w:val="28"/>
        </w:rPr>
        <w:t>ультурно-спортивного комплекса «</w:t>
      </w:r>
      <w:r w:rsidRPr="00A80738">
        <w:rPr>
          <w:rFonts w:ascii="Times New Roman" w:hAnsi="Times New Roman" w:cs="Times New Roman"/>
          <w:sz w:val="28"/>
          <w:szCs w:val="28"/>
        </w:rPr>
        <w:t>Готов к труду и обороне</w:t>
      </w:r>
      <w:r w:rsidR="007D07F9">
        <w:rPr>
          <w:rFonts w:ascii="Times New Roman" w:hAnsi="Times New Roman" w:cs="Times New Roman"/>
          <w:sz w:val="28"/>
          <w:szCs w:val="28"/>
        </w:rPr>
        <w:t>»</w:t>
      </w:r>
      <w:r w:rsidRPr="00A80738">
        <w:rPr>
          <w:rFonts w:ascii="Times New Roman" w:hAnsi="Times New Roman" w:cs="Times New Roman"/>
          <w:sz w:val="28"/>
          <w:szCs w:val="28"/>
        </w:rPr>
        <w:t xml:space="preserve"> (ГТО), в общей численности населения Новосибирской области, принявшего участие в сдаче нормативов Всероссийского физк</w:t>
      </w:r>
      <w:r w:rsidR="007D07F9">
        <w:rPr>
          <w:rFonts w:ascii="Times New Roman" w:hAnsi="Times New Roman" w:cs="Times New Roman"/>
          <w:sz w:val="28"/>
          <w:szCs w:val="28"/>
        </w:rPr>
        <w:t>ультурно-спортивного комплекса «</w:t>
      </w:r>
      <w:r w:rsidRPr="00A80738">
        <w:rPr>
          <w:rFonts w:ascii="Times New Roman" w:hAnsi="Times New Roman" w:cs="Times New Roman"/>
          <w:sz w:val="28"/>
          <w:szCs w:val="28"/>
        </w:rPr>
        <w:t>Готов к труду и обороне</w:t>
      </w:r>
      <w:r w:rsidR="007D07F9">
        <w:rPr>
          <w:rFonts w:ascii="Times New Roman" w:hAnsi="Times New Roman" w:cs="Times New Roman"/>
          <w:sz w:val="28"/>
          <w:szCs w:val="28"/>
        </w:rPr>
        <w:t>»</w:t>
      </w:r>
      <w:r w:rsidRPr="00A80738">
        <w:rPr>
          <w:rFonts w:ascii="Times New Roman" w:hAnsi="Times New Roman" w:cs="Times New Roman"/>
          <w:sz w:val="28"/>
          <w:szCs w:val="28"/>
        </w:rPr>
        <w:t xml:space="preserve"> (ГТО);</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3) для мероприятий, указанных в </w:t>
      </w:r>
      <w:hyperlink w:anchor="P233">
        <w:r w:rsidRPr="0088110D">
          <w:rPr>
            <w:rFonts w:ascii="Times New Roman" w:hAnsi="Times New Roman" w:cs="Times New Roman"/>
            <w:sz w:val="28"/>
            <w:szCs w:val="28"/>
          </w:rPr>
          <w:t>подпункте 3 пункта 10</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обеспечение на уровне 100% доли организаций, оказывающих услуги по спортивной подготовке в соответствии с федеральными стандартами спортивной подготовки, в общем количестве организаций в сфере физической культуры и спорта, в том числе для лиц с ограниченными возможностями здоровья и инвалидов;</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4) для мероприятий, указанных в </w:t>
      </w:r>
      <w:hyperlink w:anchor="P242">
        <w:r w:rsidRPr="0088110D">
          <w:rPr>
            <w:rFonts w:ascii="Times New Roman" w:hAnsi="Times New Roman" w:cs="Times New Roman"/>
            <w:sz w:val="28"/>
            <w:szCs w:val="28"/>
          </w:rPr>
          <w:t>подпункте 4 пункта 10</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а) для </w:t>
      </w:r>
      <w:hyperlink w:anchor="P243">
        <w:r w:rsidRPr="0088110D">
          <w:rPr>
            <w:rFonts w:ascii="Times New Roman" w:hAnsi="Times New Roman" w:cs="Times New Roman"/>
            <w:sz w:val="28"/>
            <w:szCs w:val="28"/>
          </w:rPr>
          <w:t>абзаца "а"</w:t>
        </w:r>
      </w:hyperlink>
      <w:r w:rsidRPr="00A80738">
        <w:rPr>
          <w:rFonts w:ascii="Times New Roman" w:hAnsi="Times New Roman" w:cs="Times New Roman"/>
          <w:sz w:val="28"/>
          <w:szCs w:val="28"/>
        </w:rPr>
        <w:t xml:space="preserve"> - увеличение доли жителей Новосибирской области, выполнивших нормативы Всероссийского физкультурно-спортивного комплекса "Готов к труду и обороне" (ГТО), в общей численности населения Новосибирской области, принявшего участие в сдаче нормативов Всероссийского физкультурно-спортивного комплекса "Готов к труду и обороне" (ГТО);</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lastRenderedPageBreak/>
        <w:t xml:space="preserve">б) для </w:t>
      </w:r>
      <w:hyperlink w:anchor="P247">
        <w:r w:rsidRPr="0088110D">
          <w:rPr>
            <w:rFonts w:ascii="Times New Roman" w:hAnsi="Times New Roman" w:cs="Times New Roman"/>
            <w:sz w:val="28"/>
            <w:szCs w:val="28"/>
          </w:rPr>
          <w:t>абзаца "б"</w:t>
        </w:r>
      </w:hyperlink>
      <w:r w:rsidRPr="00A80738">
        <w:rPr>
          <w:rFonts w:ascii="Times New Roman" w:hAnsi="Times New Roman" w:cs="Times New Roman"/>
          <w:sz w:val="28"/>
          <w:szCs w:val="28"/>
        </w:rPr>
        <w:t xml:space="preserve"> - увеличение доли лиц, имеющих спортивные разряды и звания, занимающихся футболом в организациях, осуществляющих спортивную подготовку, в общей численности лиц, занимающихся в организациях, осуществляющих спортивную подготовку по виду спорта </w:t>
      </w:r>
      <w:r w:rsidR="007D07F9">
        <w:rPr>
          <w:rFonts w:ascii="Times New Roman" w:hAnsi="Times New Roman" w:cs="Times New Roman"/>
          <w:sz w:val="28"/>
          <w:szCs w:val="28"/>
        </w:rPr>
        <w:t>«</w:t>
      </w:r>
      <w:r w:rsidRPr="00A80738">
        <w:rPr>
          <w:rFonts w:ascii="Times New Roman" w:hAnsi="Times New Roman" w:cs="Times New Roman"/>
          <w:sz w:val="28"/>
          <w:szCs w:val="28"/>
        </w:rPr>
        <w:t>футбол</w:t>
      </w:r>
      <w:r w:rsidR="007D07F9">
        <w:rPr>
          <w:rFonts w:ascii="Times New Roman" w:hAnsi="Times New Roman" w:cs="Times New Roman"/>
          <w:sz w:val="28"/>
          <w:szCs w:val="28"/>
        </w:rPr>
        <w:t>»</w:t>
      </w:r>
      <w:r w:rsidRPr="00A80738">
        <w:rPr>
          <w:rFonts w:ascii="Times New Roman" w:hAnsi="Times New Roman" w:cs="Times New Roman"/>
          <w:sz w:val="28"/>
          <w:szCs w:val="28"/>
        </w:rPr>
        <w:t>;</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в) для </w:t>
      </w:r>
      <w:hyperlink w:anchor="P251">
        <w:r w:rsidRPr="0088110D">
          <w:rPr>
            <w:rFonts w:ascii="Times New Roman" w:hAnsi="Times New Roman" w:cs="Times New Roman"/>
            <w:sz w:val="28"/>
            <w:szCs w:val="28"/>
          </w:rPr>
          <w:t>абзаца "в"</w:t>
        </w:r>
      </w:hyperlink>
      <w:r w:rsidRPr="00A80738">
        <w:rPr>
          <w:rFonts w:ascii="Times New Roman" w:hAnsi="Times New Roman" w:cs="Times New Roman"/>
          <w:sz w:val="28"/>
          <w:szCs w:val="28"/>
        </w:rPr>
        <w:t xml:space="preserve"> - увеличение доли жителей Новосибирской области, систематически занимающихся физической культурой и спортом, в общей численности населения Новосибирской области в возрасте 3 - 79 лет;</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5) для мероприятий, указанных в </w:t>
      </w:r>
      <w:hyperlink w:anchor="P255">
        <w:r w:rsidRPr="0088110D">
          <w:rPr>
            <w:rFonts w:ascii="Times New Roman" w:hAnsi="Times New Roman" w:cs="Times New Roman"/>
            <w:sz w:val="28"/>
            <w:szCs w:val="28"/>
          </w:rPr>
          <w:t>подпункте 5 пункта 10</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обеспечение на уровне 100% доли организаций, оказывающих услуги по спортивной подготовке в соответствии с федеральными стандартами спортивной подготовки, в общем количестве организаций в сфере физической культуры и спорта, в том числе для лиц с ограниченными возможностями здоровья и инвалидов;</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6) для мероприятий, указанных в </w:t>
      </w:r>
      <w:hyperlink w:anchor="P261">
        <w:r w:rsidRPr="0088110D">
          <w:rPr>
            <w:rFonts w:ascii="Times New Roman" w:hAnsi="Times New Roman" w:cs="Times New Roman"/>
            <w:sz w:val="28"/>
            <w:szCs w:val="28"/>
          </w:rPr>
          <w:t>подпункте 6 пункта 10</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а) количество спортивных объектов, построенных/реконструированных/отремонтированных в рамках государственной программы;</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б) единовременная пропускная способность объектов спорта, введенных в эксплуатацию в рамках государственной программы;</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7) для мероприятий, указанных в </w:t>
      </w:r>
      <w:hyperlink w:anchor="P265">
        <w:r w:rsidRPr="0088110D">
          <w:rPr>
            <w:rFonts w:ascii="Times New Roman" w:hAnsi="Times New Roman" w:cs="Times New Roman"/>
            <w:sz w:val="28"/>
            <w:szCs w:val="28"/>
          </w:rPr>
          <w:t>пункте 11</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увеличение доли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не имеющего противопоказаний для занятий физической культурой и спортом;</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8) для мероприятий, указанных в </w:t>
      </w:r>
      <w:hyperlink w:anchor="P272">
        <w:r w:rsidRPr="0088110D">
          <w:rPr>
            <w:rFonts w:ascii="Times New Roman" w:hAnsi="Times New Roman" w:cs="Times New Roman"/>
            <w:sz w:val="28"/>
            <w:szCs w:val="28"/>
          </w:rPr>
          <w:t>подпункте 1 пункта 12</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а) количество спортивных объектов, построенных/реконструированных/ отремонтированных в рамках государственной программы;</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б) единовременная пропускная способность объектов спорта, введенных в эксплуатацию в рамках государственной программы;</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9) для мероприятий, указанных в </w:t>
      </w:r>
      <w:hyperlink w:anchor="P276">
        <w:r w:rsidRPr="0088110D">
          <w:rPr>
            <w:rFonts w:ascii="Times New Roman" w:hAnsi="Times New Roman" w:cs="Times New Roman"/>
            <w:sz w:val="28"/>
            <w:szCs w:val="28"/>
          </w:rPr>
          <w:t>подпункте 2 пункта 12</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количество вводимых объектов;</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lastRenderedPageBreak/>
        <w:t xml:space="preserve">10) для мероприятий, указанных в </w:t>
      </w:r>
      <w:hyperlink w:anchor="P280">
        <w:r w:rsidRPr="0088110D">
          <w:rPr>
            <w:rFonts w:ascii="Times New Roman" w:hAnsi="Times New Roman" w:cs="Times New Roman"/>
            <w:sz w:val="28"/>
            <w:szCs w:val="28"/>
          </w:rPr>
          <w:t>подпункте 3 пункта 12</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количество вводимых объектов;</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11) для мероприятий, указанных в </w:t>
      </w:r>
      <w:hyperlink w:anchor="P284">
        <w:r w:rsidRPr="0088110D">
          <w:rPr>
            <w:rFonts w:ascii="Times New Roman" w:hAnsi="Times New Roman" w:cs="Times New Roman"/>
            <w:sz w:val="28"/>
            <w:szCs w:val="28"/>
          </w:rPr>
          <w:t>пункте 13</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а) количество спортивных региональных центров, введенных в эксплуатацию в рамках государственной программы;</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б) единовременная пропускная способность объектов спорта, введенных в эксплуатацию в рамках государственной программы;</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12) для мероприятий, указанных в </w:t>
      </w:r>
      <w:hyperlink w:anchor="P290">
        <w:r w:rsidRPr="0088110D">
          <w:rPr>
            <w:rFonts w:ascii="Times New Roman" w:hAnsi="Times New Roman" w:cs="Times New Roman"/>
            <w:sz w:val="28"/>
            <w:szCs w:val="28"/>
          </w:rPr>
          <w:t>подпунктах 1</w:t>
        </w:r>
      </w:hyperlink>
      <w:r w:rsidRPr="00A80738">
        <w:rPr>
          <w:rFonts w:ascii="Times New Roman" w:hAnsi="Times New Roman" w:cs="Times New Roman"/>
          <w:sz w:val="28"/>
          <w:szCs w:val="28"/>
        </w:rPr>
        <w:t xml:space="preserve">, </w:t>
      </w:r>
      <w:hyperlink w:anchor="P312">
        <w:r w:rsidRPr="0088110D">
          <w:rPr>
            <w:rFonts w:ascii="Times New Roman" w:hAnsi="Times New Roman" w:cs="Times New Roman"/>
            <w:sz w:val="28"/>
            <w:szCs w:val="28"/>
          </w:rPr>
          <w:t>4</w:t>
        </w:r>
      </w:hyperlink>
      <w:r w:rsidRPr="00A80738">
        <w:rPr>
          <w:rFonts w:ascii="Times New Roman" w:hAnsi="Times New Roman" w:cs="Times New Roman"/>
          <w:sz w:val="28"/>
          <w:szCs w:val="28"/>
        </w:rPr>
        <w:t xml:space="preserve">, </w:t>
      </w:r>
      <w:hyperlink w:anchor="P325">
        <w:r w:rsidRPr="0088110D">
          <w:rPr>
            <w:rFonts w:ascii="Times New Roman" w:hAnsi="Times New Roman" w:cs="Times New Roman"/>
            <w:sz w:val="28"/>
            <w:szCs w:val="28"/>
          </w:rPr>
          <w:t>7 пункта 14</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а) количество построенных и реконструированных объектов, относящихся к категории малобюджетного строительства, введенных в эксплуатацию;</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б) единовременная пропускная способность объектов спорта, введенных в эксплуатацию в рамках государственной программы;</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12.1) для мероприятий, указанных в </w:t>
      </w:r>
      <w:hyperlink w:anchor="P307">
        <w:r w:rsidRPr="0088110D">
          <w:rPr>
            <w:rFonts w:ascii="Times New Roman" w:hAnsi="Times New Roman" w:cs="Times New Roman"/>
            <w:sz w:val="28"/>
            <w:szCs w:val="28"/>
          </w:rPr>
          <w:t>подпункте 3.1 пункта 14</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количество приобретенных объектов недвижимого имущества спортивного назначения;</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13) для мероприятий, указанных в </w:t>
      </w:r>
      <w:hyperlink w:anchor="P297">
        <w:r w:rsidRPr="0088110D">
          <w:rPr>
            <w:rFonts w:ascii="Times New Roman" w:hAnsi="Times New Roman" w:cs="Times New Roman"/>
            <w:sz w:val="28"/>
            <w:szCs w:val="28"/>
          </w:rPr>
          <w:t>подпунктах 2</w:t>
        </w:r>
      </w:hyperlink>
      <w:r w:rsidRPr="00A80738">
        <w:rPr>
          <w:rFonts w:ascii="Times New Roman" w:hAnsi="Times New Roman" w:cs="Times New Roman"/>
          <w:sz w:val="28"/>
          <w:szCs w:val="28"/>
        </w:rPr>
        <w:t xml:space="preserve">, </w:t>
      </w:r>
      <w:hyperlink w:anchor="P317">
        <w:r w:rsidRPr="0088110D">
          <w:rPr>
            <w:rFonts w:ascii="Times New Roman" w:hAnsi="Times New Roman" w:cs="Times New Roman"/>
            <w:sz w:val="28"/>
            <w:szCs w:val="28"/>
          </w:rPr>
          <w:t>5 пункта 14</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количество отремонтированных объектов;</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14) для мероприятий, указанных в </w:t>
      </w:r>
      <w:hyperlink w:anchor="P302">
        <w:r w:rsidRPr="0088110D">
          <w:rPr>
            <w:rFonts w:ascii="Times New Roman" w:hAnsi="Times New Roman" w:cs="Times New Roman"/>
            <w:sz w:val="28"/>
            <w:szCs w:val="28"/>
          </w:rPr>
          <w:t>подпунктах 3</w:t>
        </w:r>
      </w:hyperlink>
      <w:r w:rsidRPr="00A80738">
        <w:rPr>
          <w:rFonts w:ascii="Times New Roman" w:hAnsi="Times New Roman" w:cs="Times New Roman"/>
          <w:sz w:val="28"/>
          <w:szCs w:val="28"/>
        </w:rPr>
        <w:t xml:space="preserve">, </w:t>
      </w:r>
      <w:hyperlink w:anchor="P321">
        <w:r w:rsidRPr="0088110D">
          <w:rPr>
            <w:rFonts w:ascii="Times New Roman" w:hAnsi="Times New Roman" w:cs="Times New Roman"/>
            <w:sz w:val="28"/>
            <w:szCs w:val="28"/>
          </w:rPr>
          <w:t>6 пункта 14</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количество спортивных объектов муниципальной собственности, обеспеченных оборудованием и инвентарем;</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15) для мероприятий, указанных в </w:t>
      </w:r>
      <w:hyperlink w:anchor="P329">
        <w:r w:rsidRPr="0088110D">
          <w:rPr>
            <w:rFonts w:ascii="Times New Roman" w:hAnsi="Times New Roman" w:cs="Times New Roman"/>
            <w:sz w:val="28"/>
            <w:szCs w:val="28"/>
          </w:rPr>
          <w:t>пункте 15</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а) количество спортивных объектов, построенных/реконструированных/отремонтированных в рамках государственной программы;</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б) единовременная пропускная способность объектов спорта, введенных в эксплуатацию в рамках государственной программы;</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lastRenderedPageBreak/>
        <w:t xml:space="preserve">16) для мероприятий, указанных в </w:t>
      </w:r>
      <w:hyperlink w:anchor="P334">
        <w:r w:rsidRPr="0088110D">
          <w:rPr>
            <w:rFonts w:ascii="Times New Roman" w:hAnsi="Times New Roman" w:cs="Times New Roman"/>
            <w:sz w:val="28"/>
            <w:szCs w:val="28"/>
          </w:rPr>
          <w:t>пункте 16</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доля учащихся и студентов, систематически занимающихся физической культурой и спортом, в общей численности учащихся и студентов;</w:t>
      </w:r>
    </w:p>
    <w:p w:rsidR="007B193C" w:rsidRPr="0088110D" w:rsidRDefault="007B193C" w:rsidP="007B193C">
      <w:pPr>
        <w:widowControl w:val="0"/>
        <w:autoSpaceDE w:val="0"/>
        <w:autoSpaceDN w:val="0"/>
        <w:adjustRightInd w:val="0"/>
        <w:spacing w:after="0" w:line="240" w:lineRule="auto"/>
        <w:ind w:firstLine="709"/>
        <w:jc w:val="both"/>
        <w:outlineLvl w:val="0"/>
        <w:rPr>
          <w:rFonts w:ascii="Times New Roman" w:eastAsiaTheme="minorEastAsia" w:hAnsi="Times New Roman" w:cs="Times New Roman"/>
          <w:sz w:val="28"/>
          <w:szCs w:val="28"/>
          <w:lang w:eastAsia="ru-RU"/>
        </w:rPr>
      </w:pPr>
      <w:r w:rsidRPr="0088110D">
        <w:rPr>
          <w:rFonts w:ascii="Times New Roman" w:eastAsiaTheme="minorEastAsia" w:hAnsi="Times New Roman" w:cs="Times New Roman"/>
          <w:sz w:val="28"/>
          <w:szCs w:val="28"/>
          <w:lang w:eastAsia="ru-RU"/>
        </w:rPr>
        <w:t>16.1) для мероприятий, указанных в пункте 16.1 Порядка предоставления и распределения субсидий:</w:t>
      </w:r>
    </w:p>
    <w:p w:rsidR="007B193C" w:rsidRPr="00A80738" w:rsidRDefault="007B193C" w:rsidP="007B193C">
      <w:pPr>
        <w:pStyle w:val="ConsPlusNormal"/>
        <w:spacing w:before="200"/>
        <w:ind w:firstLine="540"/>
        <w:jc w:val="both"/>
        <w:rPr>
          <w:rFonts w:ascii="Times New Roman" w:hAnsi="Times New Roman" w:cs="Times New Roman"/>
          <w:sz w:val="28"/>
          <w:szCs w:val="28"/>
        </w:rPr>
      </w:pPr>
      <w:r w:rsidRPr="0088110D">
        <w:rPr>
          <w:rFonts w:ascii="Times New Roman" w:hAnsi="Times New Roman" w:cs="Times New Roman"/>
          <w:sz w:val="28"/>
          <w:szCs w:val="28"/>
        </w:rPr>
        <w:t>количество созданных «умных» спортивных площадок;</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17) для мероприятий, указанных в </w:t>
      </w:r>
      <w:hyperlink w:anchor="P338">
        <w:r w:rsidRPr="0088110D">
          <w:rPr>
            <w:rFonts w:ascii="Times New Roman" w:hAnsi="Times New Roman" w:cs="Times New Roman"/>
            <w:sz w:val="28"/>
            <w:szCs w:val="28"/>
          </w:rPr>
          <w:t>пункте 17</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доля спортсменов-разрядников в общем количестве лиц, занимающихся в системе специализированных детско-юношеских спортивных школ олимпийского резерва и училищ олимпийского резерва;</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18) для мероприятий, указанных в </w:t>
      </w:r>
      <w:hyperlink w:anchor="P342">
        <w:r w:rsidRPr="0088110D">
          <w:rPr>
            <w:rFonts w:ascii="Times New Roman" w:hAnsi="Times New Roman" w:cs="Times New Roman"/>
            <w:sz w:val="28"/>
            <w:szCs w:val="28"/>
          </w:rPr>
          <w:t>пункте 18</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количество обустроенных объектов городской инфраструктуры, парковых и рекреационных зон для занятий физической культурой и спортом в рамках государственной программы.</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6. Субсидии, полученные и не использованные в текущем финансовом году, подлежат возврату в областной бюджет Новосибирской области и могут быть использованы в очередном финансовом году на те же цели при наличии потребности в них в соответствии с решениями министерства финансов и налоговой политики Новосибирской области и ГРБС, ответственного за реализацию соответствующего мероприятия.</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В случае нецелевого использования субсидий они подлежат взысканию в доход областного бюджета Новосибирской области в соответствии с бюджетным законодательством Российской Федерации.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ГРБС, ответственный за реализацию соответствующего мероприятия, и орган внутреннего государственного финансового контроля осуществляют обязательную проверку соблюдения условий, целей и порядка предоставления субсидий муниципальному образованию.</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В случае нарушения муниципальным образованием условий, установленных при предоставлении субсидии, выявленного по фактам проверок, проведенных ГРБС, ответственным за реализацию соответствующего мероприятия, и уполномоченным органом государственного финансового контроля, недостижения показателей результата соответствующий ГРБС в течение 10 рабочих дней со дня установления факта нарушения направляет муниципальному образованию письменное требование о возврате той части субсидии, в отношении которой были допущены соответствующие нарушения.</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lastRenderedPageBreak/>
        <w:t>Муниципальное образование обязано перечислить часть денежных средств, полученных в виде субсидии, в областной бюджет Новосибирской области в течение 30 календарных дней со дня получения требования о возврате той части субсидии, в отношении которой были допущены соответствующие нарушения.</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В случае недостижения значения показателей результата муниципальным образованием субсидия подлежит возврату в соответствии с </w:t>
      </w:r>
      <w:hyperlink r:id="rId8">
        <w:r w:rsidRPr="0088110D">
          <w:rPr>
            <w:rFonts w:ascii="Times New Roman" w:hAnsi="Times New Roman" w:cs="Times New Roman"/>
            <w:sz w:val="28"/>
            <w:szCs w:val="28"/>
          </w:rPr>
          <w:t>пунктом 8.1</w:t>
        </w:r>
      </w:hyperlink>
      <w:r w:rsidRPr="00A80738">
        <w:rPr>
          <w:rFonts w:ascii="Times New Roman" w:hAnsi="Times New Roman" w:cs="Times New Roman"/>
          <w:sz w:val="28"/>
          <w:szCs w:val="28"/>
        </w:rPr>
        <w:t xml:space="preserve"> приложения </w:t>
      </w:r>
      <w:r w:rsidR="007D07F9">
        <w:rPr>
          <w:rFonts w:ascii="Times New Roman" w:hAnsi="Times New Roman" w:cs="Times New Roman"/>
          <w:sz w:val="28"/>
          <w:szCs w:val="28"/>
        </w:rPr>
        <w:t>№</w:t>
      </w:r>
      <w:r w:rsidRPr="00A80738">
        <w:rPr>
          <w:rFonts w:ascii="Times New Roman" w:hAnsi="Times New Roman" w:cs="Times New Roman"/>
          <w:sz w:val="28"/>
          <w:szCs w:val="28"/>
        </w:rPr>
        <w:t xml:space="preserve"> 1 </w:t>
      </w:r>
      <w:r w:rsidR="007D07F9">
        <w:rPr>
          <w:rFonts w:ascii="Times New Roman" w:hAnsi="Times New Roman" w:cs="Times New Roman"/>
          <w:sz w:val="28"/>
          <w:szCs w:val="28"/>
        </w:rPr>
        <w:t>«</w:t>
      </w:r>
      <w:r w:rsidRPr="00A80738">
        <w:rPr>
          <w:rFonts w:ascii="Times New Roman" w:hAnsi="Times New Roman" w:cs="Times New Roman"/>
          <w:sz w:val="28"/>
          <w:szCs w:val="28"/>
        </w:rPr>
        <w:t xml:space="preserve">Порядок финансирования мероприятий, предусмотренных государственной программой Новосибирской области </w:t>
      </w:r>
      <w:r w:rsidR="007D07F9">
        <w:rPr>
          <w:rFonts w:ascii="Times New Roman" w:hAnsi="Times New Roman" w:cs="Times New Roman"/>
          <w:sz w:val="28"/>
          <w:szCs w:val="28"/>
        </w:rPr>
        <w:t>«</w:t>
      </w:r>
      <w:r w:rsidRPr="00A80738">
        <w:rPr>
          <w:rFonts w:ascii="Times New Roman" w:hAnsi="Times New Roman" w:cs="Times New Roman"/>
          <w:sz w:val="28"/>
          <w:szCs w:val="28"/>
        </w:rPr>
        <w:t>Развитие физической культуры и спорта в Новосибирской области</w:t>
      </w:r>
      <w:r w:rsidR="007D07F9">
        <w:rPr>
          <w:rFonts w:ascii="Times New Roman" w:hAnsi="Times New Roman" w:cs="Times New Roman"/>
          <w:sz w:val="28"/>
          <w:szCs w:val="28"/>
        </w:rPr>
        <w:t>»</w:t>
      </w:r>
      <w:r w:rsidRPr="00A80738">
        <w:rPr>
          <w:rFonts w:ascii="Times New Roman" w:hAnsi="Times New Roman" w:cs="Times New Roman"/>
          <w:sz w:val="28"/>
          <w:szCs w:val="28"/>
        </w:rPr>
        <w:t xml:space="preserve"> к постановлению об утверждении Программы.</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В случае невозврата денежных средств, полученных в виде субсидии, взыскание указанных средств осуществляется в судебном порядке в соответствии с законодательством Российской Федерации.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7. Оценка эффективности использования субсидий осуществляется по итогам анализа предоставленных муниципальным образованием форм отчетности, предусматривающих количественные показатели результата использования субсидии, установленные при заключении соглашения о предоставлении субсидии.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8. Для получения субсидий органы местного самоуправления соответствующих муниципальных образований Новосибирской области (далее - органы местного самоуправления) заключают соглашения с соответствующим ГРБС, ответственным за реализацию соответствующего мероприятия.</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9. Соглашение должно содержать:</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1) целевое назначение субсидий, наименование Программы и соответствующих программных мероприятий и объектов;</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2) объем </w:t>
      </w:r>
      <w:proofErr w:type="spellStart"/>
      <w:r w:rsidRPr="00A80738">
        <w:rPr>
          <w:rFonts w:ascii="Times New Roman" w:hAnsi="Times New Roman" w:cs="Times New Roman"/>
          <w:sz w:val="28"/>
          <w:szCs w:val="28"/>
        </w:rPr>
        <w:t>софинансируемых</w:t>
      </w:r>
      <w:proofErr w:type="spellEnd"/>
      <w:r w:rsidRPr="00A80738">
        <w:rPr>
          <w:rFonts w:ascii="Times New Roman" w:hAnsi="Times New Roman" w:cs="Times New Roman"/>
          <w:sz w:val="28"/>
          <w:szCs w:val="28"/>
        </w:rPr>
        <w:t xml:space="preserve"> расходных обязательств муниципального образования с указанием объемов субсидий и объема финансирования исполнения соответствующих расходных обязательств муниципального образования за счет средств местного бюджета;</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3) обязательства муниципального образования по достижению результатов использования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4) обязательства муниципального образования по реализации планов оптимизации расходов бюджетной сети муниципальных учреждений в сфере физической культуры и спорта (при условии распределения субсидий в соответствии с </w:t>
      </w:r>
      <w:hyperlink w:anchor="P74">
        <w:r w:rsidRPr="0088110D">
          <w:rPr>
            <w:rFonts w:ascii="Times New Roman" w:hAnsi="Times New Roman" w:cs="Times New Roman"/>
            <w:sz w:val="28"/>
            <w:szCs w:val="28"/>
          </w:rPr>
          <w:t>подпунктом 2 пункта 3</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5) адресное (</w:t>
      </w:r>
      <w:proofErr w:type="spellStart"/>
      <w:r w:rsidRPr="00A80738">
        <w:rPr>
          <w:rFonts w:ascii="Times New Roman" w:hAnsi="Times New Roman" w:cs="Times New Roman"/>
          <w:sz w:val="28"/>
          <w:szCs w:val="28"/>
        </w:rPr>
        <w:t>пообъектное</w:t>
      </w:r>
      <w:proofErr w:type="spellEnd"/>
      <w:r w:rsidRPr="00A80738">
        <w:rPr>
          <w:rFonts w:ascii="Times New Roman" w:hAnsi="Times New Roman" w:cs="Times New Roman"/>
          <w:sz w:val="28"/>
          <w:szCs w:val="28"/>
        </w:rPr>
        <w:t xml:space="preserve">) распределение субсидий по объектам </w:t>
      </w:r>
      <w:r w:rsidRPr="00A80738">
        <w:rPr>
          <w:rFonts w:ascii="Times New Roman" w:hAnsi="Times New Roman" w:cs="Times New Roman"/>
          <w:sz w:val="28"/>
          <w:szCs w:val="28"/>
        </w:rPr>
        <w:lastRenderedPageBreak/>
        <w:t>капитального строительства и (или) объектам недвижимого имущества, включенным в Программу, в соответствии с предусмотренными нормативными правовыми актами министерства физической культуры и спорта Новосибирской области о реализации Программы, объемами финансирования за счет субсидий, а также за счет средств местного бюджета, в отношении каждого объекта капитального строительства и (или) объекта недвижимого имущества с распределением по годам реализации Программы (при наличии указанного адресного (</w:t>
      </w:r>
      <w:proofErr w:type="spellStart"/>
      <w:r w:rsidRPr="00A80738">
        <w:rPr>
          <w:rFonts w:ascii="Times New Roman" w:hAnsi="Times New Roman" w:cs="Times New Roman"/>
          <w:sz w:val="28"/>
          <w:szCs w:val="28"/>
        </w:rPr>
        <w:t>пообъектного</w:t>
      </w:r>
      <w:proofErr w:type="spellEnd"/>
      <w:r w:rsidRPr="00A80738">
        <w:rPr>
          <w:rFonts w:ascii="Times New Roman" w:hAnsi="Times New Roman" w:cs="Times New Roman"/>
          <w:sz w:val="28"/>
          <w:szCs w:val="28"/>
        </w:rPr>
        <w:t>)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6) уровень софинансирования расходных обязательств муниципального образования, выраженный в процентах от объема бюджетных ассигнований на исполнение расходных обязательств муниципального образования, предусмотренных в местном бюджете, в целях софинансирования которых предоставляются субсидии, установленный с учетом предельного уровня софинансирования, определенного в соответствии с Порядком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7) условие о том, что при заключении подлежащего оплате за счет субсидии муниципального контракта (договора), предметом которого является создание (реконструкция) объекта капитального строительства, начальная (максимальная) цена муниципального контракта (договора) определяется проектно-сметным методом;</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8) условия об объеме и порядке перечисления авансовых платежей (если порядками предоставления субсидий предусмотрено осуществление авансовых платежей);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9) положение о необходимости включения в соглашения о предоставлении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прочих субсидий юридическим лицам, предоставляемых из местного бюджета за счет средств субсидий, условия об отсутствии у получателей субсидий просроченной (неурегулированной) задолженности по денежным обязательствам перед муниципальным образованием (за исключением случаев, установленных местной администрацией муниципального образования);</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10) критерии оценки эффективности использования субсидий в соответствии с обязательствами, принятыми муниципальным образованием по использованию субсидий (значения показателей результатов использования субсидий), установленные ГРБС, ответственным за реализацию соответствующего мероприятия;</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11) условие о централизации закупок товаров, работ, услуг для обеспечения муниципальных нужд, финансовое обеспечение которых частично или полностью осуществляется за счет субсидий, в соответствии с </w:t>
      </w:r>
      <w:hyperlink r:id="rId9">
        <w:r w:rsidRPr="0088110D">
          <w:rPr>
            <w:rFonts w:ascii="Times New Roman" w:hAnsi="Times New Roman" w:cs="Times New Roman"/>
            <w:sz w:val="28"/>
            <w:szCs w:val="28"/>
          </w:rPr>
          <w:t>постановлением</w:t>
        </w:r>
      </w:hyperlink>
      <w:r w:rsidRPr="00A80738">
        <w:rPr>
          <w:rFonts w:ascii="Times New Roman" w:hAnsi="Times New Roman" w:cs="Times New Roman"/>
          <w:sz w:val="28"/>
          <w:szCs w:val="28"/>
        </w:rPr>
        <w:t xml:space="preserve"> Правительства Новосибирской области от 30.12.2013 </w:t>
      </w:r>
      <w:r w:rsidR="007D07F9">
        <w:rPr>
          <w:rFonts w:ascii="Times New Roman" w:hAnsi="Times New Roman" w:cs="Times New Roman"/>
          <w:sz w:val="28"/>
          <w:szCs w:val="28"/>
        </w:rPr>
        <w:t>№</w:t>
      </w:r>
      <w:r w:rsidRPr="00A80738">
        <w:rPr>
          <w:rFonts w:ascii="Times New Roman" w:hAnsi="Times New Roman" w:cs="Times New Roman"/>
          <w:sz w:val="28"/>
          <w:szCs w:val="28"/>
        </w:rPr>
        <w:t xml:space="preserve"> 597-п </w:t>
      </w:r>
      <w:r w:rsidR="00175E23">
        <w:rPr>
          <w:rFonts w:ascii="Times New Roman" w:hAnsi="Times New Roman" w:cs="Times New Roman"/>
          <w:sz w:val="28"/>
          <w:szCs w:val="28"/>
        </w:rPr>
        <w:t>«</w:t>
      </w:r>
      <w:r w:rsidRPr="00A80738">
        <w:rPr>
          <w:rFonts w:ascii="Times New Roman" w:hAnsi="Times New Roman" w:cs="Times New Roman"/>
          <w:sz w:val="28"/>
          <w:szCs w:val="28"/>
        </w:rPr>
        <w:t xml:space="preserve">О наделении полномочиями государственного казенного учреждения Новосибирской области </w:t>
      </w:r>
      <w:r w:rsidR="00175E23">
        <w:rPr>
          <w:rFonts w:ascii="Times New Roman" w:hAnsi="Times New Roman" w:cs="Times New Roman"/>
          <w:sz w:val="28"/>
          <w:szCs w:val="28"/>
        </w:rPr>
        <w:t>«</w:t>
      </w:r>
      <w:r w:rsidRPr="00A80738">
        <w:rPr>
          <w:rFonts w:ascii="Times New Roman" w:hAnsi="Times New Roman" w:cs="Times New Roman"/>
          <w:sz w:val="28"/>
          <w:szCs w:val="28"/>
        </w:rPr>
        <w:t>Управление контрактной системы</w:t>
      </w:r>
      <w:r w:rsidR="00175E23">
        <w:rPr>
          <w:rFonts w:ascii="Times New Roman" w:hAnsi="Times New Roman" w:cs="Times New Roman"/>
          <w:sz w:val="28"/>
          <w:szCs w:val="28"/>
        </w:rPr>
        <w:t>»</w:t>
      </w:r>
      <w:r w:rsidRPr="00A80738">
        <w:rPr>
          <w:rFonts w:ascii="Times New Roman" w:hAnsi="Times New Roman" w:cs="Times New Roman"/>
          <w:sz w:val="28"/>
          <w:szCs w:val="28"/>
        </w:rPr>
        <w:t xml:space="preserve">, </w:t>
      </w:r>
      <w:hyperlink r:id="rId10">
        <w:r w:rsidRPr="0088110D">
          <w:rPr>
            <w:rFonts w:ascii="Times New Roman" w:hAnsi="Times New Roman" w:cs="Times New Roman"/>
            <w:sz w:val="28"/>
            <w:szCs w:val="28"/>
          </w:rPr>
          <w:t>постановлением</w:t>
        </w:r>
      </w:hyperlink>
      <w:r w:rsidRPr="00A80738">
        <w:rPr>
          <w:rFonts w:ascii="Times New Roman" w:hAnsi="Times New Roman" w:cs="Times New Roman"/>
          <w:sz w:val="28"/>
          <w:szCs w:val="28"/>
        </w:rPr>
        <w:t xml:space="preserve"> Правительства Новос</w:t>
      </w:r>
      <w:r w:rsidR="007D07F9">
        <w:rPr>
          <w:rFonts w:ascii="Times New Roman" w:hAnsi="Times New Roman" w:cs="Times New Roman"/>
          <w:sz w:val="28"/>
          <w:szCs w:val="28"/>
        </w:rPr>
        <w:t>ибирской области от 19.01.2015 №</w:t>
      </w:r>
      <w:r w:rsidRPr="00A80738">
        <w:rPr>
          <w:rFonts w:ascii="Times New Roman" w:hAnsi="Times New Roman" w:cs="Times New Roman"/>
          <w:sz w:val="28"/>
          <w:szCs w:val="28"/>
        </w:rPr>
        <w:t xml:space="preserve"> 12-п </w:t>
      </w:r>
      <w:r w:rsidR="00175E23">
        <w:rPr>
          <w:rFonts w:ascii="Times New Roman" w:hAnsi="Times New Roman" w:cs="Times New Roman"/>
          <w:sz w:val="28"/>
          <w:szCs w:val="28"/>
        </w:rPr>
        <w:t>«</w:t>
      </w:r>
      <w:r w:rsidRPr="00A80738">
        <w:rPr>
          <w:rFonts w:ascii="Times New Roman" w:hAnsi="Times New Roman" w:cs="Times New Roman"/>
          <w:sz w:val="28"/>
          <w:szCs w:val="28"/>
        </w:rPr>
        <w:t>О наделении полномочиями министерства строительства Новосибирской области</w:t>
      </w:r>
      <w:r w:rsidR="00175E23">
        <w:rPr>
          <w:rFonts w:ascii="Times New Roman" w:hAnsi="Times New Roman" w:cs="Times New Roman"/>
          <w:sz w:val="28"/>
          <w:szCs w:val="28"/>
        </w:rPr>
        <w:t>»</w:t>
      </w:r>
      <w:r w:rsidRPr="00A80738">
        <w:rPr>
          <w:rFonts w:ascii="Times New Roman" w:hAnsi="Times New Roman" w:cs="Times New Roman"/>
          <w:sz w:val="28"/>
          <w:szCs w:val="28"/>
        </w:rPr>
        <w:t xml:space="preserve"> (кроме мероприятий, указанных в </w:t>
      </w:r>
      <w:hyperlink w:anchor="P312">
        <w:r w:rsidRPr="0088110D">
          <w:rPr>
            <w:rFonts w:ascii="Times New Roman" w:hAnsi="Times New Roman" w:cs="Times New Roman"/>
            <w:sz w:val="28"/>
            <w:szCs w:val="28"/>
          </w:rPr>
          <w:t>подпунктах 4</w:t>
        </w:r>
      </w:hyperlink>
      <w:r w:rsidRPr="00A80738">
        <w:rPr>
          <w:rFonts w:ascii="Times New Roman" w:hAnsi="Times New Roman" w:cs="Times New Roman"/>
          <w:sz w:val="28"/>
          <w:szCs w:val="28"/>
        </w:rPr>
        <w:t xml:space="preserve"> - </w:t>
      </w:r>
      <w:hyperlink w:anchor="P325">
        <w:r w:rsidRPr="0088110D">
          <w:rPr>
            <w:rFonts w:ascii="Times New Roman" w:hAnsi="Times New Roman" w:cs="Times New Roman"/>
            <w:sz w:val="28"/>
            <w:szCs w:val="28"/>
          </w:rPr>
          <w:t>7 пункта 14</w:t>
        </w:r>
      </w:hyperlink>
      <w:r w:rsidRPr="00A80738">
        <w:rPr>
          <w:rFonts w:ascii="Times New Roman" w:hAnsi="Times New Roman" w:cs="Times New Roman"/>
          <w:sz w:val="28"/>
          <w:szCs w:val="28"/>
        </w:rPr>
        <w:t xml:space="preserve"> Порядка);</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12) условие о том, что субсидия не предоставляется при наличии в местном бюджете неиспользованного остатка субсидий, предоставленных ранее на аналогичные цели, в объеме более 5% от общего объема субсидии, запланированной к предоставлению в соответствующем финансовом году;</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13) условие о том, что в случае, если объем бюджетных ассигнований на исполнение расходных обязательств муниципального образования, в целях софинансирования которых предоставляются субсидии, установлен в местном бюджете ниже уровней, предусмотренных порядками предоставления субсидий, объемы субсидий подлежат сокращению пропорционально снижению соответствующего уровня финансирования исполнения расходных обязательств муниципального образования за счет средств местного бюджета;</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14) порядок, сроки и формы представления отчетности о соблюдении условий предоставления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15) положение об осуществлении ГРБС, ответственным за реализацию соответствующего мероприятия, и органами государственного финансового контроля Новосибирской области контроля за соблюдением муниципальным образованием условий предоставления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16) ответственность муниципального образования за нарушение условий предоставления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17) порядок возврата субсидий в случае их нецелевого использования;</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18) ответственность сторон за нарушение условий соглашения;</w:t>
      </w:r>
    </w:p>
    <w:p w:rsidR="00493C5A"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19) порядок возврата субсидий в областной бюджет за неисполнение обязательств, принятых муниципальным образованием по использованию </w:t>
      </w:r>
      <w:r w:rsidR="007B193C">
        <w:rPr>
          <w:rFonts w:ascii="Times New Roman" w:hAnsi="Times New Roman" w:cs="Times New Roman"/>
          <w:sz w:val="28"/>
          <w:szCs w:val="28"/>
        </w:rPr>
        <w:t>субсидий;</w:t>
      </w:r>
    </w:p>
    <w:p w:rsidR="007B193C" w:rsidRPr="00A80738" w:rsidRDefault="007B193C">
      <w:pPr>
        <w:pStyle w:val="ConsPlusNormal"/>
        <w:spacing w:before="200"/>
        <w:ind w:firstLine="540"/>
        <w:jc w:val="both"/>
        <w:rPr>
          <w:rFonts w:ascii="Times New Roman" w:hAnsi="Times New Roman" w:cs="Times New Roman"/>
          <w:sz w:val="28"/>
          <w:szCs w:val="28"/>
        </w:rPr>
      </w:pPr>
      <w:r w:rsidRPr="00604B46">
        <w:rPr>
          <w:rFonts w:ascii="Times New Roman" w:eastAsia="Batang" w:hAnsi="Times New Roman" w:cs="Times New Roman"/>
          <w:sz w:val="28"/>
          <w:szCs w:val="28"/>
        </w:rPr>
        <w:t>20) положение о возможности использования сэкономленных средств по итогам проведенных закупок товаров, работ, услуг для обеспечения муниципальных нужд, финансовое обеспечение которых частично или полностью осуществляется за счет субсидий на цели, установленные в соглашении</w:t>
      </w:r>
      <w:r>
        <w:rPr>
          <w:rFonts w:ascii="Times New Roman" w:eastAsia="Batang" w:hAnsi="Times New Roman" w:cs="Times New Roman"/>
          <w:sz w:val="28"/>
          <w:szCs w:val="28"/>
        </w:rPr>
        <w:t>.</w:t>
      </w:r>
    </w:p>
    <w:p w:rsidR="00493C5A" w:rsidRPr="00A80738" w:rsidRDefault="00493C5A">
      <w:pPr>
        <w:pStyle w:val="ConsPlusNormal"/>
        <w:spacing w:before="200"/>
        <w:ind w:firstLine="540"/>
        <w:jc w:val="both"/>
        <w:rPr>
          <w:rFonts w:ascii="Times New Roman" w:hAnsi="Times New Roman" w:cs="Times New Roman"/>
          <w:sz w:val="28"/>
          <w:szCs w:val="28"/>
        </w:rPr>
      </w:pPr>
      <w:bookmarkStart w:id="11" w:name="P222"/>
      <w:bookmarkEnd w:id="11"/>
      <w:r w:rsidRPr="00A80738">
        <w:rPr>
          <w:rFonts w:ascii="Times New Roman" w:hAnsi="Times New Roman" w:cs="Times New Roman"/>
          <w:sz w:val="28"/>
          <w:szCs w:val="28"/>
        </w:rPr>
        <w:t>10. Для получения субс</w:t>
      </w:r>
      <w:r w:rsidR="00803919">
        <w:rPr>
          <w:rFonts w:ascii="Times New Roman" w:hAnsi="Times New Roman" w:cs="Times New Roman"/>
          <w:sz w:val="28"/>
          <w:szCs w:val="28"/>
        </w:rPr>
        <w:t>идий на реализацию мероприятия «</w:t>
      </w:r>
      <w:r w:rsidRPr="00A80738">
        <w:rPr>
          <w:rFonts w:ascii="Times New Roman" w:hAnsi="Times New Roman" w:cs="Times New Roman"/>
          <w:sz w:val="28"/>
          <w:szCs w:val="28"/>
        </w:rPr>
        <w:t>Общепрограммное м</w:t>
      </w:r>
      <w:r w:rsidR="00803919">
        <w:rPr>
          <w:rFonts w:ascii="Times New Roman" w:hAnsi="Times New Roman" w:cs="Times New Roman"/>
          <w:sz w:val="28"/>
          <w:szCs w:val="28"/>
        </w:rPr>
        <w:t>ероприятие Региональный проект «</w:t>
      </w:r>
      <w:r w:rsidRPr="00A80738">
        <w:rPr>
          <w:rFonts w:ascii="Times New Roman" w:hAnsi="Times New Roman" w:cs="Times New Roman"/>
          <w:sz w:val="28"/>
          <w:szCs w:val="28"/>
        </w:rPr>
        <w:t xml:space="preserve">Спорт - норма </w:t>
      </w:r>
      <w:r w:rsidRPr="00A80738">
        <w:rPr>
          <w:rFonts w:ascii="Times New Roman" w:hAnsi="Times New Roman" w:cs="Times New Roman"/>
          <w:sz w:val="28"/>
          <w:szCs w:val="28"/>
        </w:rPr>
        <w:lastRenderedPageBreak/>
        <w:t>жизни</w:t>
      </w:r>
      <w:r w:rsidR="00803919">
        <w:rPr>
          <w:rFonts w:ascii="Times New Roman" w:hAnsi="Times New Roman" w:cs="Times New Roman"/>
          <w:sz w:val="28"/>
          <w:szCs w:val="28"/>
        </w:rPr>
        <w:t>»</w:t>
      </w:r>
      <w:r w:rsidRPr="00A80738">
        <w:rPr>
          <w:rFonts w:ascii="Times New Roman" w:hAnsi="Times New Roman" w:cs="Times New Roman"/>
          <w:sz w:val="28"/>
          <w:szCs w:val="28"/>
        </w:rPr>
        <w:t xml:space="preserve"> органы местного самоуправления представляют ГРБС, ответственному за реализацию соответствующего направления мероприятия, следующие документы:</w:t>
      </w:r>
    </w:p>
    <w:p w:rsidR="00493C5A" w:rsidRPr="00A80738" w:rsidRDefault="00493C5A">
      <w:pPr>
        <w:pStyle w:val="ConsPlusNormal"/>
        <w:spacing w:before="200"/>
        <w:ind w:firstLine="540"/>
        <w:jc w:val="both"/>
        <w:rPr>
          <w:rFonts w:ascii="Times New Roman" w:hAnsi="Times New Roman" w:cs="Times New Roman"/>
          <w:sz w:val="28"/>
          <w:szCs w:val="28"/>
        </w:rPr>
      </w:pPr>
      <w:bookmarkStart w:id="12" w:name="P223"/>
      <w:bookmarkEnd w:id="12"/>
      <w:r w:rsidRPr="00A80738">
        <w:rPr>
          <w:rFonts w:ascii="Times New Roman" w:hAnsi="Times New Roman" w:cs="Times New Roman"/>
          <w:sz w:val="28"/>
          <w:szCs w:val="28"/>
        </w:rPr>
        <w:t xml:space="preserve">1) в случае государственной поддержки муниципальных образований Новосибирской области в части подготовки и проведения </w:t>
      </w:r>
      <w:r w:rsidR="00803919">
        <w:rPr>
          <w:rFonts w:ascii="Times New Roman" w:hAnsi="Times New Roman" w:cs="Times New Roman"/>
          <w:sz w:val="28"/>
          <w:szCs w:val="28"/>
        </w:rPr>
        <w:t>«</w:t>
      </w:r>
      <w:r w:rsidRPr="00A80738">
        <w:rPr>
          <w:rFonts w:ascii="Times New Roman" w:hAnsi="Times New Roman" w:cs="Times New Roman"/>
          <w:sz w:val="28"/>
          <w:szCs w:val="28"/>
        </w:rPr>
        <w:t>Сельских спортивных игр Новосибирской области</w:t>
      </w:r>
      <w:r w:rsidR="00803919">
        <w:rPr>
          <w:rFonts w:ascii="Times New Roman" w:hAnsi="Times New Roman" w:cs="Times New Roman"/>
          <w:sz w:val="28"/>
          <w:szCs w:val="28"/>
        </w:rPr>
        <w:t>», «</w:t>
      </w:r>
      <w:r w:rsidRPr="00A80738">
        <w:rPr>
          <w:rFonts w:ascii="Times New Roman" w:hAnsi="Times New Roman" w:cs="Times New Roman"/>
          <w:sz w:val="28"/>
          <w:szCs w:val="28"/>
        </w:rPr>
        <w:t>Спартакиад муниципальных образований Новосибирской области</w:t>
      </w:r>
      <w:r w:rsidR="00803919">
        <w:rPr>
          <w:rFonts w:ascii="Times New Roman" w:hAnsi="Times New Roman" w:cs="Times New Roman"/>
          <w:sz w:val="28"/>
          <w:szCs w:val="28"/>
        </w:rPr>
        <w:t>»</w:t>
      </w:r>
      <w:r w:rsidRPr="00A80738">
        <w:rPr>
          <w:rFonts w:ascii="Times New Roman" w:hAnsi="Times New Roman" w:cs="Times New Roman"/>
          <w:sz w:val="28"/>
          <w:szCs w:val="28"/>
        </w:rPr>
        <w:t>, массовых спортивных мероприятий на территории области: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а) заявку на предоставление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б) смету расходов на проведение спортивных мероприятий на территории муниципального образования Новосибирской области;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в) </w:t>
      </w:r>
      <w:r w:rsidR="00BA374B" w:rsidRPr="00BA374B">
        <w:rPr>
          <w:rFonts w:ascii="Times New Roman" w:hAnsi="Times New Roman" w:cs="Times New Roman"/>
          <w:sz w:val="28"/>
          <w:szCs w:val="28"/>
        </w:rPr>
        <w:t>выписку из нормативного правового акта муниципального образования Новосибирской области, подтверждающую наличие бюджетных ассигнований на обеспечение уровня софинансирования расходов на реализацию данного мероприятия Программы за счет средств местного бюджета не менее уровня, определенного для каждого муниципального района Новосибирской области в соответствии с распоряжением Правительства Новосибирской области о предельных уровнях софинансирования Новосибирской областью (в процентах) объемов расходных обязательств муниципальных образований Новосибирской области на очередной год и плановый период, от ежегодных объемов финансирования мероприятия</w:t>
      </w:r>
      <w:r w:rsidR="00BA374B">
        <w:rPr>
          <w:rFonts w:ascii="Times New Roman" w:hAnsi="Times New Roman" w:cs="Times New Roman"/>
          <w:sz w:val="28"/>
          <w:szCs w:val="28"/>
        </w:rPr>
        <w:t>;</w:t>
      </w:r>
    </w:p>
    <w:p w:rsidR="00493C5A" w:rsidRPr="00A80738" w:rsidRDefault="00493C5A">
      <w:pPr>
        <w:pStyle w:val="ConsPlusNormal"/>
        <w:spacing w:before="200"/>
        <w:ind w:firstLine="540"/>
        <w:jc w:val="both"/>
        <w:rPr>
          <w:rFonts w:ascii="Times New Roman" w:hAnsi="Times New Roman" w:cs="Times New Roman"/>
          <w:sz w:val="28"/>
          <w:szCs w:val="28"/>
        </w:rPr>
      </w:pPr>
      <w:bookmarkStart w:id="13" w:name="P227"/>
      <w:bookmarkEnd w:id="13"/>
      <w:r w:rsidRPr="00A80738">
        <w:rPr>
          <w:rFonts w:ascii="Times New Roman" w:hAnsi="Times New Roman" w:cs="Times New Roman"/>
          <w:sz w:val="28"/>
          <w:szCs w:val="28"/>
        </w:rPr>
        <w:t>2) в случае государственной поддержки муниципальных образований Новосибирской области в части приобретения оборудования для оснащения спортивных площадок по подготовке к сдаче нормативов ГТО:</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а) заявку на предоставление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б) смету расходов на приобретение оборудования для оснащения спортивных площадок по подготовке к сдаче нормативов ГТО;</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в) копии правоустанавливающих документов на земельный участок, кадастрового паспорта земельного участка, заверенные главой муниципального образования;</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г) письмо-гарантию органа местного самоуправления об обеспечении доставки оборудования, подготовки спортивной площадки для установки и монтажа оборудования на объекте в год получения финансирования из бюджета Новосибирской области по данному мероприятию;</w:t>
      </w:r>
    </w:p>
    <w:p w:rsidR="00BA374B"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д) </w:t>
      </w:r>
      <w:bookmarkStart w:id="14" w:name="P233"/>
      <w:bookmarkEnd w:id="14"/>
      <w:r w:rsidR="00BA374B" w:rsidRPr="00BA374B">
        <w:rPr>
          <w:rFonts w:ascii="Times New Roman" w:hAnsi="Times New Roman" w:cs="Times New Roman"/>
          <w:sz w:val="28"/>
          <w:szCs w:val="28"/>
        </w:rPr>
        <w:t xml:space="preserve">выписку из нормативного правового акта муниципального образования Новосибирской области, подтверждающую наличие бюджетных ассигнований на обеспечение уровня софинансирования расходов на реализацию данного мероприятия Программы за счет средств местного </w:t>
      </w:r>
      <w:r w:rsidR="00BA374B" w:rsidRPr="00BA374B">
        <w:rPr>
          <w:rFonts w:ascii="Times New Roman" w:hAnsi="Times New Roman" w:cs="Times New Roman"/>
          <w:sz w:val="28"/>
          <w:szCs w:val="28"/>
        </w:rPr>
        <w:lastRenderedPageBreak/>
        <w:t>бюджета не менее уровня, определенного для каждого муниципального района Новосибирской области в соответствии с распоряжением Правительства Новосибирской области о предельных уровнях софинансирования Новосибирской областью (в процентах) объемов расходных обязательств муниципальных образований Новосибирской области на очередной год и плановый период, от ежегодных объемов финансирования мероприятия</w:t>
      </w:r>
      <w:r w:rsidR="00BA374B">
        <w:rPr>
          <w:rFonts w:ascii="Times New Roman" w:hAnsi="Times New Roman" w:cs="Times New Roman"/>
          <w:sz w:val="28"/>
          <w:szCs w:val="28"/>
        </w:rPr>
        <w:t>;</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3) в случае оказания государственной финансовой поддержки спортивным организациям, осуществляющим подготовку спортивного резерва для сборных команд Российской Федерации: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а) заявку на предоставление субсидии по форме, утверждаемой приказом министерства физической культуры и спорта Новосибирской области;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б) информацию о включении в состав кандидатов в члены спортивной сборной Российской Федерации и (или) членов спортивной сборной команды Новосибирской области (далее - спортивная сборная) спортсмена муниципальной спортивной школы, осуществляющей спортивную подготовку в соответствии с требованиями федеральных стандартов спортивной подготовки (далее - муниципальная спортивная школа), который зачислен в муниципальную спортивную школу не менее чем за 1 год до момента приобретения статуса кандидата члена спортивной сборной в соответствии со списками кандидатов в члены спортивной сборной, утвержденных по состоянию на 1 июля года, предшествующего году перечисления субсидии, и продолжает прохождение программы поэтапной спортивной подготовки в соответствии с требованиями федеральных стандартов спортивной подготовки по базовым видам спорта в муниципальной спортивной школе на момент приобретения статуса кандидата в члены спортивной сборной команды;</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в) смету расходов на финансовое обеспечение организаций, осуществляющих спортивную подготовку, на реализацию программ по спортивной подготовке в соответствии с федеральными стандартами спортивной подготовки по базовым олимпийским, </w:t>
      </w:r>
      <w:proofErr w:type="spellStart"/>
      <w:r w:rsidRPr="00A80738">
        <w:rPr>
          <w:rFonts w:ascii="Times New Roman" w:hAnsi="Times New Roman" w:cs="Times New Roman"/>
          <w:sz w:val="28"/>
          <w:szCs w:val="28"/>
        </w:rPr>
        <w:t>паралимпийским</w:t>
      </w:r>
      <w:proofErr w:type="spellEnd"/>
      <w:r w:rsidRPr="00A80738">
        <w:rPr>
          <w:rFonts w:ascii="Times New Roman" w:hAnsi="Times New Roman" w:cs="Times New Roman"/>
          <w:sz w:val="28"/>
          <w:szCs w:val="28"/>
        </w:rPr>
        <w:t xml:space="preserve"> и </w:t>
      </w:r>
      <w:proofErr w:type="spellStart"/>
      <w:r w:rsidRPr="00A80738">
        <w:rPr>
          <w:rFonts w:ascii="Times New Roman" w:hAnsi="Times New Roman" w:cs="Times New Roman"/>
          <w:sz w:val="28"/>
          <w:szCs w:val="28"/>
        </w:rPr>
        <w:t>сурдлимпийским</w:t>
      </w:r>
      <w:proofErr w:type="spellEnd"/>
      <w:r w:rsidRPr="00A80738">
        <w:rPr>
          <w:rFonts w:ascii="Times New Roman" w:hAnsi="Times New Roman" w:cs="Times New Roman"/>
          <w:sz w:val="28"/>
          <w:szCs w:val="28"/>
        </w:rPr>
        <w:t xml:space="preserve"> видам спорта, повышение квалификации и переподготовку специалистов в сфере физической культуры и спорта, приобретение автомобилей, не являющихся легковыми, массой более 3500 кг и с числом посадочных мест (без учета водительского места) более 8;</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г) копии приказов муниципальной спортивной школы о зачислении спортсмена на этап спортивной подготовки на спортивный сезон;</w:t>
      </w:r>
    </w:p>
    <w:p w:rsidR="00BA374B"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д) </w:t>
      </w:r>
      <w:r w:rsidR="00BA374B" w:rsidRPr="00BA374B">
        <w:rPr>
          <w:rFonts w:ascii="Times New Roman" w:hAnsi="Times New Roman" w:cs="Times New Roman"/>
          <w:sz w:val="28"/>
          <w:szCs w:val="28"/>
        </w:rPr>
        <w:t xml:space="preserve">выписку из нормативного правового акта муниципального образования Новосибирской области, подтверждающую наличие бюджетных ассигнований на обеспечение уровня софинансирования расходов на реализацию данного мероприятия Программы за счет средств местного </w:t>
      </w:r>
      <w:r w:rsidR="00BA374B" w:rsidRPr="00BA374B">
        <w:rPr>
          <w:rFonts w:ascii="Times New Roman" w:hAnsi="Times New Roman" w:cs="Times New Roman"/>
          <w:sz w:val="28"/>
          <w:szCs w:val="28"/>
        </w:rPr>
        <w:lastRenderedPageBreak/>
        <w:t>бюджета не менее уровня, определенного для каждого муниципального района Новосибирской области в соответствии с распоряжением Правительства Новосибирской области о предельных уровнях софинансирования Новосибирской областью (в процентах) объемов расходных обязательств муниципальных образований Новосибирской области на очередной год и плановый период, от ежегодных объемов финансирования мероприятия</w:t>
      </w:r>
      <w:r w:rsidR="00BA374B">
        <w:rPr>
          <w:rFonts w:ascii="Times New Roman" w:hAnsi="Times New Roman" w:cs="Times New Roman"/>
          <w:sz w:val="28"/>
          <w:szCs w:val="28"/>
        </w:rPr>
        <w:t>;</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е) копию утвержденной муниципальным образованием дорожной карты по поэтапному обеспечению финансирования организаций спортивной подготовки муниципального образования в соответствии с требованиями федеральных стандартов спортивной подготовки в полном объеме;</w:t>
      </w:r>
    </w:p>
    <w:p w:rsidR="00493C5A" w:rsidRPr="00A80738" w:rsidRDefault="00493C5A">
      <w:pPr>
        <w:pStyle w:val="ConsPlusNormal"/>
        <w:spacing w:before="200"/>
        <w:ind w:firstLine="540"/>
        <w:jc w:val="both"/>
        <w:rPr>
          <w:rFonts w:ascii="Times New Roman" w:hAnsi="Times New Roman" w:cs="Times New Roman"/>
          <w:sz w:val="28"/>
          <w:szCs w:val="28"/>
        </w:rPr>
      </w:pPr>
      <w:bookmarkStart w:id="15" w:name="P242"/>
      <w:bookmarkEnd w:id="15"/>
      <w:r w:rsidRPr="00A80738">
        <w:rPr>
          <w:rFonts w:ascii="Times New Roman" w:hAnsi="Times New Roman" w:cs="Times New Roman"/>
          <w:sz w:val="28"/>
          <w:szCs w:val="28"/>
        </w:rPr>
        <w:t>4) в случае оснащения объектов спортивной инфраструктуры спортивно-технологическим оборудованием:</w:t>
      </w:r>
    </w:p>
    <w:p w:rsidR="00493C5A" w:rsidRPr="00A80738" w:rsidRDefault="00493C5A">
      <w:pPr>
        <w:pStyle w:val="ConsPlusNormal"/>
        <w:spacing w:before="200"/>
        <w:ind w:firstLine="540"/>
        <w:jc w:val="both"/>
        <w:rPr>
          <w:rFonts w:ascii="Times New Roman" w:hAnsi="Times New Roman" w:cs="Times New Roman"/>
          <w:sz w:val="28"/>
          <w:szCs w:val="28"/>
        </w:rPr>
      </w:pPr>
      <w:bookmarkStart w:id="16" w:name="P243"/>
      <w:bookmarkEnd w:id="16"/>
      <w:r w:rsidRPr="00A80738">
        <w:rPr>
          <w:rFonts w:ascii="Times New Roman" w:hAnsi="Times New Roman" w:cs="Times New Roman"/>
          <w:sz w:val="28"/>
          <w:szCs w:val="28"/>
        </w:rPr>
        <w:t xml:space="preserve">а) в случае закупки спортивно-технологического оборудования для создания малых спортивных площадок, монтируемых на открытых площадках или в закрытых помещениях, на которых возможно проводить тестирование населения в соответствии со Всероссийским физкультурно-спортивным комплексом </w:t>
      </w:r>
      <w:r w:rsidR="00803919">
        <w:rPr>
          <w:rFonts w:ascii="Times New Roman" w:hAnsi="Times New Roman" w:cs="Times New Roman"/>
          <w:sz w:val="28"/>
          <w:szCs w:val="28"/>
        </w:rPr>
        <w:t>«</w:t>
      </w:r>
      <w:r w:rsidRPr="00A80738">
        <w:rPr>
          <w:rFonts w:ascii="Times New Roman" w:hAnsi="Times New Roman" w:cs="Times New Roman"/>
          <w:sz w:val="28"/>
          <w:szCs w:val="28"/>
        </w:rPr>
        <w:t>Готов к труду и обороне</w:t>
      </w:r>
      <w:r w:rsidR="00803919">
        <w:rPr>
          <w:rFonts w:ascii="Times New Roman" w:hAnsi="Times New Roman" w:cs="Times New Roman"/>
          <w:sz w:val="28"/>
          <w:szCs w:val="28"/>
        </w:rPr>
        <w:t>»</w:t>
      </w:r>
      <w:r w:rsidRPr="00A80738">
        <w:rPr>
          <w:rFonts w:ascii="Times New Roman" w:hAnsi="Times New Roman" w:cs="Times New Roman"/>
          <w:sz w:val="28"/>
          <w:szCs w:val="28"/>
        </w:rPr>
        <w:t xml:space="preserve"> (ГТО):</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заявку на предоставление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смету расходов на приобретение спортивно-технологического оборудования для создания малых спортивных площадок, монтируемых на открытых площадках или в закрытых помещениях, на которых возможно проводить тестирование населения в соответствии со Всероссийским физкультурно-спортивным комп</w:t>
      </w:r>
      <w:r w:rsidR="00803919">
        <w:rPr>
          <w:rFonts w:ascii="Times New Roman" w:hAnsi="Times New Roman" w:cs="Times New Roman"/>
          <w:sz w:val="28"/>
          <w:szCs w:val="28"/>
        </w:rPr>
        <w:t>лексом «Готов к труду и обороне»</w:t>
      </w:r>
      <w:r w:rsidRPr="00A80738">
        <w:rPr>
          <w:rFonts w:ascii="Times New Roman" w:hAnsi="Times New Roman" w:cs="Times New Roman"/>
          <w:sz w:val="28"/>
          <w:szCs w:val="28"/>
        </w:rPr>
        <w:t xml:space="preserve"> (ГТО);</w:t>
      </w:r>
    </w:p>
    <w:p w:rsidR="00BA374B" w:rsidRDefault="00BA374B">
      <w:pPr>
        <w:pStyle w:val="ConsPlusNormal"/>
        <w:spacing w:before="200"/>
        <w:ind w:firstLine="540"/>
        <w:jc w:val="both"/>
        <w:rPr>
          <w:rFonts w:ascii="Times New Roman" w:hAnsi="Times New Roman" w:cs="Times New Roman"/>
          <w:sz w:val="28"/>
          <w:szCs w:val="28"/>
        </w:rPr>
      </w:pPr>
      <w:bookmarkStart w:id="17" w:name="P247"/>
      <w:bookmarkEnd w:id="17"/>
      <w:r w:rsidRPr="00BA374B">
        <w:rPr>
          <w:rFonts w:ascii="Times New Roman" w:hAnsi="Times New Roman" w:cs="Times New Roman"/>
          <w:sz w:val="28"/>
          <w:szCs w:val="28"/>
        </w:rPr>
        <w:t>выписку из нормативного правового акта муниципального образования Новосибирской области, подтверждающую наличие бюджетных ассигнований на обеспечение уровня софинансирования расходов на реализацию данного мероприятия Программы за счет средств местного бюджета не менее уровня, определенного для каждого муниципального района Новосибирской области в соответствии с распоряжением Правительства Новосибирской области о предельных уровнях софинансирования Новосибирской областью (в процентах) объемов расходных обязательств муниципальных образований Новосибирской области на очередной год и плановый период, от ежегодных объемов финансирования мероприятия</w:t>
      </w:r>
      <w:r>
        <w:rPr>
          <w:rFonts w:ascii="Times New Roman" w:hAnsi="Times New Roman" w:cs="Times New Roman"/>
          <w:sz w:val="28"/>
          <w:szCs w:val="28"/>
        </w:rPr>
        <w:t>;</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б) в случае создания или модернизации футбольных полей с искусственным покрытием:</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заявку на предоставление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смету расходов на приобретение спортивно-технологического </w:t>
      </w:r>
      <w:r w:rsidRPr="00A80738">
        <w:rPr>
          <w:rFonts w:ascii="Times New Roman" w:hAnsi="Times New Roman" w:cs="Times New Roman"/>
          <w:sz w:val="28"/>
          <w:szCs w:val="28"/>
        </w:rPr>
        <w:lastRenderedPageBreak/>
        <w:t>оборудования для создания или модернизации футбольных полей с искусственным покрытием;</w:t>
      </w:r>
    </w:p>
    <w:p w:rsidR="00BA374B" w:rsidRDefault="00BA374B">
      <w:pPr>
        <w:pStyle w:val="ConsPlusNormal"/>
        <w:spacing w:before="200"/>
        <w:ind w:firstLine="540"/>
        <w:jc w:val="both"/>
        <w:rPr>
          <w:rFonts w:ascii="Times New Roman" w:hAnsi="Times New Roman" w:cs="Times New Roman"/>
          <w:sz w:val="28"/>
          <w:szCs w:val="28"/>
        </w:rPr>
      </w:pPr>
      <w:bookmarkStart w:id="18" w:name="P251"/>
      <w:bookmarkEnd w:id="18"/>
      <w:r w:rsidRPr="00BA374B">
        <w:rPr>
          <w:rFonts w:ascii="Times New Roman" w:hAnsi="Times New Roman" w:cs="Times New Roman"/>
          <w:sz w:val="28"/>
          <w:szCs w:val="28"/>
        </w:rPr>
        <w:t>выписку из нормативного правового акта муниципального образования Новосибирской области, подтверждающую наличие бюджетных ассигнований на обеспечение уровня софинансирования расходов на реализацию данного мероприятия Программы за счет средств местного бюджета не менее уровня, определенного для каждого муниципального района Новосибирской области в соответствии с распоряжением Правительства Новосибирской области о предельных уровнях софинансирования Новосибирской областью (в процентах) объемов расходных обязательств муниципальных образований Новосибирской области на очередной год и плановый период, от ежегодных объемов финансирования мероприятия</w:t>
      </w:r>
      <w:r>
        <w:rPr>
          <w:rFonts w:ascii="Times New Roman" w:hAnsi="Times New Roman" w:cs="Times New Roman"/>
          <w:sz w:val="28"/>
          <w:szCs w:val="28"/>
        </w:rPr>
        <w:t>;</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в) в случае создания или модернизации физкультурно-оздоровительных комплексов открытого типа и (или) физкультурно-оздоровительных комплексов для центров развития внешкольного спорта:</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заявку на предоставление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смету расходов на приобретение спортивно-технологического оборудования для создания или модернизации физкультурно-оздоровительных комплексов открытого типа и (или) физкультурно-оздоровительных комплексов для центров развития внешкольного спорта;</w:t>
      </w:r>
    </w:p>
    <w:p w:rsidR="00BA374B" w:rsidRDefault="00BA374B">
      <w:pPr>
        <w:pStyle w:val="ConsPlusNormal"/>
        <w:spacing w:before="200"/>
        <w:ind w:firstLine="540"/>
        <w:jc w:val="both"/>
        <w:rPr>
          <w:rFonts w:ascii="Times New Roman" w:hAnsi="Times New Roman" w:cs="Times New Roman"/>
          <w:sz w:val="28"/>
          <w:szCs w:val="28"/>
        </w:rPr>
      </w:pPr>
      <w:bookmarkStart w:id="19" w:name="P255"/>
      <w:bookmarkEnd w:id="19"/>
      <w:r w:rsidRPr="00BA374B">
        <w:rPr>
          <w:rFonts w:ascii="Times New Roman" w:hAnsi="Times New Roman" w:cs="Times New Roman"/>
          <w:sz w:val="28"/>
          <w:szCs w:val="28"/>
        </w:rPr>
        <w:t>выписку из нормативного правового акта муниципального образования Новосибирской области, подтверждающую наличие бюджетных ассигнований на обеспечение уровня софинансирования расходов на реализацию данного мероприятия Программы за счет средств местного бюджета не менее уровня, определенного для каждого муниципального района Новосибирской области в соответствии с распоряжением Правительства Новосибирской области о предельных уровнях софинансирования Новосибирской областью (в процентах) объемов расходных обязательств муниципальных образований Новосибирской области на очередной год и плановый период, от ежегодных объемов финансирования мероприятия</w:t>
      </w:r>
      <w:r>
        <w:rPr>
          <w:rFonts w:ascii="Times New Roman" w:hAnsi="Times New Roman" w:cs="Times New Roman"/>
          <w:sz w:val="28"/>
          <w:szCs w:val="28"/>
        </w:rPr>
        <w:t>;</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5) в случае приобретения спортивного оборудования и инвентаря для приведения организаций спортивной подготовки в нормативное состояние:</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а) заявку на предоставление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б) смету расходов на приобретение спортивного оборудования и инвентаря для приведения организаций спортивной подготовки в нормативное состояние;</w:t>
      </w:r>
    </w:p>
    <w:p w:rsidR="00BA374B"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в) </w:t>
      </w:r>
      <w:r w:rsidR="00BA374B" w:rsidRPr="00BA374B">
        <w:rPr>
          <w:rFonts w:ascii="Times New Roman" w:hAnsi="Times New Roman" w:cs="Times New Roman"/>
          <w:sz w:val="28"/>
          <w:szCs w:val="28"/>
        </w:rPr>
        <w:t xml:space="preserve">выписку из нормативного правового акта муниципального </w:t>
      </w:r>
      <w:r w:rsidR="00BA374B" w:rsidRPr="00BA374B">
        <w:rPr>
          <w:rFonts w:ascii="Times New Roman" w:hAnsi="Times New Roman" w:cs="Times New Roman"/>
          <w:sz w:val="28"/>
          <w:szCs w:val="28"/>
        </w:rPr>
        <w:lastRenderedPageBreak/>
        <w:t>образования Новосибирской области, подтверждающую наличие бюджетных ассигнований на обеспечение уровня софинансирования расходов на реализацию данного мероприятия Программы за счет средств местного бюджета не менее уровня, определенного для каждого муниципального района Новосибирской области в соответствии с распоряжением Правительства Новосибирской области о предельных уровнях софинансирования Новосибирской областью (в процентах) объемов расходных обязательств муниципальных образований Новосибирской области на очередной год и плановый период, от ежегодных объемов финансирования мероприятия</w:t>
      </w:r>
      <w:r w:rsidR="00BA374B">
        <w:rPr>
          <w:rFonts w:ascii="Times New Roman" w:hAnsi="Times New Roman" w:cs="Times New Roman"/>
          <w:sz w:val="28"/>
          <w:szCs w:val="28"/>
        </w:rPr>
        <w:t>;</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г) копию утвержденной муниципальным образованием дорожной карты по поэтапному обеспечению финансирования организаций спортивной подготовки муниципального образования в соответствии с требованиями федеральных стандартов спортивной подготовки в полном объеме;</w:t>
      </w:r>
    </w:p>
    <w:p w:rsidR="00493C5A" w:rsidRPr="00A80738" w:rsidRDefault="00493C5A">
      <w:pPr>
        <w:pStyle w:val="ConsPlusNormal"/>
        <w:spacing w:before="200"/>
        <w:ind w:firstLine="540"/>
        <w:jc w:val="both"/>
        <w:rPr>
          <w:rFonts w:ascii="Times New Roman" w:hAnsi="Times New Roman" w:cs="Times New Roman"/>
          <w:sz w:val="28"/>
          <w:szCs w:val="28"/>
        </w:rPr>
      </w:pPr>
      <w:bookmarkStart w:id="20" w:name="P261"/>
      <w:bookmarkEnd w:id="20"/>
      <w:r w:rsidRPr="00A80738">
        <w:rPr>
          <w:rFonts w:ascii="Times New Roman" w:hAnsi="Times New Roman" w:cs="Times New Roman"/>
          <w:sz w:val="28"/>
          <w:szCs w:val="28"/>
        </w:rPr>
        <w:t>6) в случае государственной поддержки муниципальных образований Новосибирской области в части капитального строительства (реконструкции), обеспечения оборудованием объектов муниципальной собственности органы местного самоуправления представляют ГРБС, ответственному за реализацию соответствующего мероприятия, следующие документы:</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а) заявку на предоставление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б) утвержденную проектно-сметную документацию на строительство, реконструкцию объектов, имеющую положительное экспертное заключение государственной экспертизы или негосударственной экспертизы (для случаев финансирования разработки проектно-сметной документации данное требование не предусматривается);</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в) </w:t>
      </w:r>
      <w:r w:rsidR="00BA374B" w:rsidRPr="00BA374B">
        <w:rPr>
          <w:rFonts w:ascii="Times New Roman" w:hAnsi="Times New Roman" w:cs="Times New Roman"/>
          <w:sz w:val="28"/>
          <w:szCs w:val="28"/>
        </w:rPr>
        <w:t>выписку из нормативного правового акта муниципального образования Новосибирской области, подтверждающую наличие бюджетных ассигнований на обеспечение уровня софинансирования расходов на реализацию данного мероприятия Программы за счет средств местного бюджета не менее уровня, определенного для каждого муниципального района Новосибирской области в соответствии с распоряжением Правительства Новосибирской области о предельных уровнях софинансирования Новосибирской областью (в процентах) объемов расходных обязательств муниципальных образований Новосибирской области на очередной год и плановый период, от ежегодных объемов финансирования мероприятия</w:t>
      </w:r>
      <w:r w:rsidRPr="00A80738">
        <w:rPr>
          <w:rFonts w:ascii="Times New Roman" w:hAnsi="Times New Roman" w:cs="Times New Roman"/>
          <w:sz w:val="28"/>
          <w:szCs w:val="28"/>
        </w:rPr>
        <w:t>.</w:t>
      </w:r>
    </w:p>
    <w:p w:rsidR="00493C5A" w:rsidRPr="00A80738" w:rsidRDefault="00493C5A">
      <w:pPr>
        <w:pStyle w:val="ConsPlusNormal"/>
        <w:spacing w:before="200"/>
        <w:ind w:firstLine="540"/>
        <w:jc w:val="both"/>
        <w:rPr>
          <w:rFonts w:ascii="Times New Roman" w:hAnsi="Times New Roman" w:cs="Times New Roman"/>
          <w:sz w:val="28"/>
          <w:szCs w:val="28"/>
        </w:rPr>
      </w:pPr>
      <w:bookmarkStart w:id="21" w:name="P265"/>
      <w:bookmarkEnd w:id="21"/>
      <w:r w:rsidRPr="00A80738">
        <w:rPr>
          <w:rFonts w:ascii="Times New Roman" w:hAnsi="Times New Roman" w:cs="Times New Roman"/>
          <w:sz w:val="28"/>
          <w:szCs w:val="28"/>
        </w:rPr>
        <w:t>11. Для получения субс</w:t>
      </w:r>
      <w:r w:rsidR="00803919">
        <w:rPr>
          <w:rFonts w:ascii="Times New Roman" w:hAnsi="Times New Roman" w:cs="Times New Roman"/>
          <w:sz w:val="28"/>
          <w:szCs w:val="28"/>
        </w:rPr>
        <w:t>идий на реализацию мероприятия «</w:t>
      </w:r>
      <w:r w:rsidRPr="00A80738">
        <w:rPr>
          <w:rFonts w:ascii="Times New Roman" w:hAnsi="Times New Roman" w:cs="Times New Roman"/>
          <w:sz w:val="28"/>
          <w:szCs w:val="28"/>
        </w:rPr>
        <w:t>Мероприятия, направленные на развитие адаптивной физической культуры и спорта в Новосибирской области для лиц с ограниченными возможностями здоровья и инвалидов</w:t>
      </w:r>
      <w:r w:rsidR="00803919">
        <w:rPr>
          <w:rFonts w:ascii="Times New Roman" w:hAnsi="Times New Roman" w:cs="Times New Roman"/>
          <w:sz w:val="28"/>
          <w:szCs w:val="28"/>
        </w:rPr>
        <w:t>»</w:t>
      </w:r>
      <w:r w:rsidRPr="00A80738">
        <w:rPr>
          <w:rFonts w:ascii="Times New Roman" w:hAnsi="Times New Roman" w:cs="Times New Roman"/>
          <w:sz w:val="28"/>
          <w:szCs w:val="28"/>
        </w:rPr>
        <w:t xml:space="preserve"> </w:t>
      </w:r>
      <w:proofErr w:type="gramStart"/>
      <w:r w:rsidRPr="00A80738">
        <w:rPr>
          <w:rFonts w:ascii="Times New Roman" w:hAnsi="Times New Roman" w:cs="Times New Roman"/>
          <w:sz w:val="28"/>
          <w:szCs w:val="28"/>
        </w:rPr>
        <w:t>органы местного самоуправления</w:t>
      </w:r>
      <w:proofErr w:type="gramEnd"/>
      <w:r w:rsidRPr="00A80738">
        <w:rPr>
          <w:rFonts w:ascii="Times New Roman" w:hAnsi="Times New Roman" w:cs="Times New Roman"/>
          <w:sz w:val="28"/>
          <w:szCs w:val="28"/>
        </w:rPr>
        <w:t xml:space="preserve"> представляют ГРБС, </w:t>
      </w:r>
      <w:r w:rsidRPr="00A80738">
        <w:rPr>
          <w:rFonts w:ascii="Times New Roman" w:hAnsi="Times New Roman" w:cs="Times New Roman"/>
          <w:sz w:val="28"/>
          <w:szCs w:val="28"/>
        </w:rPr>
        <w:lastRenderedPageBreak/>
        <w:t>ответственному за реализацию соответствующего мероприятия, следующие документы:</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1) заявку на предоставление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2) смету расходов на оснащение объектов спорта по месту жительства и в местах массового отдыха необходимым оборудованием для обеспечения доступности систематических занятий физической культурой и спортом лиц с ограниченными возможностями здоровья и инвалидов (далее - оборудование);</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3) сведения о наличии в муниципальном образовании Новосибирской области спортивного сооружения, находящегося в муниципальной собственности, в котором имеется возможность установить оборудование для обеспечения доступности систематических занятий физической культурой и спортом лиц с ограниченными возможностями здоровья и инвалидов;</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4) письмо-гарантию органа местного самоуправления об обеспечении доставки, установки и монтажа оборудования на объекте в год получения финансирования из бюджета Новосибирской области по мероприятию;</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5) </w:t>
      </w:r>
      <w:r w:rsidR="00BA374B" w:rsidRPr="00BA374B">
        <w:rPr>
          <w:rFonts w:ascii="Times New Roman" w:hAnsi="Times New Roman" w:cs="Times New Roman"/>
          <w:sz w:val="28"/>
          <w:szCs w:val="28"/>
        </w:rPr>
        <w:t>выписку из нормативного правового акта муниципального образования Новосибирской области, подтверждающую наличие бюджетных ассигнований на обеспечение уровня софинансирования расходов на реализацию данного мероприятия Программы за счет средств местного бюджета не менее уровня, определенного для каждого муниципального района Новосибирской области в соответствии с распоряжением Правительства Новосибирской области о предельных уровнях софинансирования Новосибирской областью (в процентах) объемов расходных обязательств муниципальных образований Новосибирской области на очередной год и плановый период, от ежегодных объемов финансирования мероприятия</w:t>
      </w:r>
      <w:r w:rsidRPr="00A80738">
        <w:rPr>
          <w:rFonts w:ascii="Times New Roman" w:hAnsi="Times New Roman" w:cs="Times New Roman"/>
          <w:sz w:val="28"/>
          <w:szCs w:val="28"/>
        </w:rPr>
        <w:t>.</w:t>
      </w:r>
    </w:p>
    <w:p w:rsidR="00493C5A" w:rsidRPr="00A80738" w:rsidRDefault="00493C5A">
      <w:pPr>
        <w:pStyle w:val="ConsPlusNormal"/>
        <w:spacing w:before="200"/>
        <w:ind w:firstLine="540"/>
        <w:jc w:val="both"/>
        <w:rPr>
          <w:rFonts w:ascii="Times New Roman" w:hAnsi="Times New Roman" w:cs="Times New Roman"/>
          <w:sz w:val="28"/>
          <w:szCs w:val="28"/>
        </w:rPr>
      </w:pPr>
      <w:bookmarkStart w:id="22" w:name="P271"/>
      <w:bookmarkEnd w:id="22"/>
      <w:r w:rsidRPr="00A80738">
        <w:rPr>
          <w:rFonts w:ascii="Times New Roman" w:hAnsi="Times New Roman" w:cs="Times New Roman"/>
          <w:sz w:val="28"/>
          <w:szCs w:val="28"/>
        </w:rPr>
        <w:t xml:space="preserve">12. Для получения субсидий на реализацию мероприятия </w:t>
      </w:r>
      <w:r w:rsidR="00803919">
        <w:rPr>
          <w:rFonts w:ascii="Times New Roman" w:hAnsi="Times New Roman" w:cs="Times New Roman"/>
          <w:sz w:val="28"/>
          <w:szCs w:val="28"/>
        </w:rPr>
        <w:t>«</w:t>
      </w:r>
      <w:r w:rsidRPr="00A80738">
        <w:rPr>
          <w:rFonts w:ascii="Times New Roman" w:hAnsi="Times New Roman" w:cs="Times New Roman"/>
          <w:sz w:val="28"/>
          <w:szCs w:val="28"/>
        </w:rPr>
        <w:t>Строительство и реконструкция спортивных объектов на территории Новосибирской области</w:t>
      </w:r>
      <w:r w:rsidR="00803919">
        <w:rPr>
          <w:rFonts w:ascii="Times New Roman" w:hAnsi="Times New Roman" w:cs="Times New Roman"/>
          <w:sz w:val="28"/>
          <w:szCs w:val="28"/>
        </w:rPr>
        <w:t>»</w:t>
      </w:r>
      <w:r w:rsidRPr="00A80738">
        <w:rPr>
          <w:rFonts w:ascii="Times New Roman" w:hAnsi="Times New Roman" w:cs="Times New Roman"/>
          <w:sz w:val="28"/>
          <w:szCs w:val="28"/>
        </w:rPr>
        <w:t xml:space="preserve"> органы местного самоуправления представляют ГРБС, ответственному за реализацию соответствующего мероприятия, следующие документы:</w:t>
      </w:r>
    </w:p>
    <w:p w:rsidR="00493C5A" w:rsidRPr="00A80738" w:rsidRDefault="00493C5A">
      <w:pPr>
        <w:pStyle w:val="ConsPlusNormal"/>
        <w:spacing w:before="200"/>
        <w:ind w:firstLine="540"/>
        <w:jc w:val="both"/>
        <w:rPr>
          <w:rFonts w:ascii="Times New Roman" w:hAnsi="Times New Roman" w:cs="Times New Roman"/>
          <w:sz w:val="28"/>
          <w:szCs w:val="28"/>
        </w:rPr>
      </w:pPr>
      <w:bookmarkStart w:id="23" w:name="P272"/>
      <w:bookmarkEnd w:id="23"/>
      <w:r w:rsidRPr="00A80738">
        <w:rPr>
          <w:rFonts w:ascii="Times New Roman" w:hAnsi="Times New Roman" w:cs="Times New Roman"/>
          <w:sz w:val="28"/>
          <w:szCs w:val="28"/>
        </w:rPr>
        <w:t>1) в случае строительства и реконструкции спортивных объектов (субсидии, предоставляемые муниципальным образованиям (за исключением городских округов) могут быть направлены также на разработку (корректировку) проектной документации):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а) заявку на предоставление субсидии;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б) положительное экспертное заключение государственной экспертизы по утвержденной проектно-сметной документации, при отсутствии в </w:t>
      </w:r>
      <w:r w:rsidRPr="00A80738">
        <w:rPr>
          <w:rFonts w:ascii="Times New Roman" w:hAnsi="Times New Roman" w:cs="Times New Roman"/>
          <w:sz w:val="28"/>
          <w:szCs w:val="28"/>
        </w:rPr>
        <w:lastRenderedPageBreak/>
        <w:t>положительном экспертном заключении государственной экспертизы вывода о достоверности определения сметной стоимости объектов - наличие положительного заключения проверки достоверности определения сметной стоимости объектов (для случаев финансирования разработки проектно-сметной документации данные требования не предусматриваются);</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в) </w:t>
      </w:r>
      <w:r w:rsidR="00BA374B" w:rsidRPr="00BA374B">
        <w:rPr>
          <w:rFonts w:ascii="Times New Roman" w:hAnsi="Times New Roman" w:cs="Times New Roman"/>
          <w:sz w:val="28"/>
          <w:szCs w:val="28"/>
        </w:rPr>
        <w:t>выписку из нормативного правового акта муниципального образования Новосибирской области, подтверждающую наличие бюджетных ассигнований на обеспечение уровня софинансирования расходов на реализацию данного мероприятия Программы за счет средств местного бюджета не менее уровня, определенного для каждого муниципального района Новосибирской области в соответствии с распоряжением Правительства Новосибирской области о предельных уровнях софинансирования Новосибирской областью (в процентах) объемов расходных обязательств муниципальных образований Новосибирской области на очередной год и плановый период, от ежегодных объемов финансирования мероприятия</w:t>
      </w:r>
      <w:r w:rsidR="00BA374B">
        <w:rPr>
          <w:rFonts w:ascii="Times New Roman" w:hAnsi="Times New Roman" w:cs="Times New Roman"/>
          <w:sz w:val="28"/>
          <w:szCs w:val="28"/>
        </w:rPr>
        <w:t>;</w:t>
      </w:r>
    </w:p>
    <w:p w:rsidR="00493C5A" w:rsidRPr="00A80738" w:rsidRDefault="00493C5A">
      <w:pPr>
        <w:pStyle w:val="ConsPlusNormal"/>
        <w:spacing w:before="200"/>
        <w:ind w:firstLine="540"/>
        <w:jc w:val="both"/>
        <w:rPr>
          <w:rFonts w:ascii="Times New Roman" w:hAnsi="Times New Roman" w:cs="Times New Roman"/>
          <w:sz w:val="28"/>
          <w:szCs w:val="28"/>
        </w:rPr>
      </w:pPr>
      <w:bookmarkStart w:id="24" w:name="P276"/>
      <w:bookmarkEnd w:id="24"/>
      <w:r w:rsidRPr="00A80738">
        <w:rPr>
          <w:rFonts w:ascii="Times New Roman" w:hAnsi="Times New Roman" w:cs="Times New Roman"/>
          <w:sz w:val="28"/>
          <w:szCs w:val="28"/>
        </w:rPr>
        <w:t>2) в случае строительства комплекса сооружений поверхностного водоотвода с территории, прилегающей к многофункциональной ледовой арене в Кировском, Ленинском районах города Новосибирска:</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а) заявку на предоставление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б) утвержденную проектно-сметную документацию на строительство комплекса сооружений поверхностного водоотвода с территории, прилегающей к многофункциональной ледовой арене в Кировском, Ленинском районах города Новосибирска, имеющую положительное экспертное заключение государственной экспертизы;</w:t>
      </w:r>
    </w:p>
    <w:p w:rsidR="00BA374B"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в) </w:t>
      </w:r>
      <w:bookmarkStart w:id="25" w:name="P280"/>
      <w:bookmarkEnd w:id="25"/>
      <w:r w:rsidR="00BA374B" w:rsidRPr="00BA374B">
        <w:rPr>
          <w:rFonts w:ascii="Times New Roman" w:hAnsi="Times New Roman" w:cs="Times New Roman"/>
          <w:sz w:val="28"/>
          <w:szCs w:val="28"/>
        </w:rPr>
        <w:t>выписку из нормативного правового акта муниципального образования Новосибирской области, подтверждающую наличие бюджетных ассигнований на обеспечение уровня софинансирования расходов на реализацию данного мероприятия Программы за счет средств местного бюджета не менее уровня, определенного для каждого муниципального района Новосибирской области в соответствии с распоряжением Правительства Новосибирской области о предельных уровнях софинансирования Новосибирской областью (в процентах) объемов расходных обязательств муниципальных образований Новосибирской области на очередной год и плановый период, от ежегодных объемов финансирования мероприятия</w:t>
      </w:r>
      <w:r w:rsidR="00BA374B">
        <w:rPr>
          <w:rFonts w:ascii="Times New Roman" w:hAnsi="Times New Roman" w:cs="Times New Roman"/>
          <w:sz w:val="28"/>
          <w:szCs w:val="28"/>
        </w:rPr>
        <w:t>;</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3) в случае строительства объектов инфраструктуры и благоустройства прилегающей территории для многофункциональной ледовой арены по ул. Немировича-Данченко в городе Новосибирске органы местного самоуправления представляют ГРБС, ответственному за реализацию соответствующего мероприятия, следующие документы:</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lastRenderedPageBreak/>
        <w:t>а) заявку на предоставление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б) утвержденную проектно-сметную документацию на строительство объектов инфраструктуры и благоустройства прилегающей территории для многофункциональной ледовой арены по ул. Немировича-Данченко в городе Новосибирске, имеющую положительное экспертное заключение государственной экспертизы;</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в) </w:t>
      </w:r>
      <w:r w:rsidR="00BA374B" w:rsidRPr="00BA374B">
        <w:rPr>
          <w:rFonts w:ascii="Times New Roman" w:hAnsi="Times New Roman" w:cs="Times New Roman"/>
          <w:sz w:val="28"/>
          <w:szCs w:val="28"/>
        </w:rPr>
        <w:t>выписку из нормативного правового акта муниципального образования Новосибирской области, подтверждающую наличие бюджетных ассигнований на обеспечение уровня софинансирования расходов на реализацию данного мероприятия Программы за счет средств местного бюджета не менее уровня, определенного для каждого муниципального района Новосибирской области в соответствии с распоряжением Правительства Новосибирской области о предельных уровнях софинансирования Новосибирской областью (в процентах) объемов расходных обязательств муниципальных образований Новосибирской области на очередной год и плановый период, от ежегодных объемов финансирования мероприятия</w:t>
      </w:r>
      <w:r w:rsidRPr="00A80738">
        <w:rPr>
          <w:rFonts w:ascii="Times New Roman" w:hAnsi="Times New Roman" w:cs="Times New Roman"/>
          <w:sz w:val="28"/>
          <w:szCs w:val="28"/>
        </w:rPr>
        <w:t>.</w:t>
      </w:r>
    </w:p>
    <w:p w:rsidR="00493C5A" w:rsidRPr="00A80738" w:rsidRDefault="00493C5A">
      <w:pPr>
        <w:pStyle w:val="ConsPlusNormal"/>
        <w:spacing w:before="200"/>
        <w:ind w:firstLine="540"/>
        <w:jc w:val="both"/>
        <w:rPr>
          <w:rFonts w:ascii="Times New Roman" w:hAnsi="Times New Roman" w:cs="Times New Roman"/>
          <w:sz w:val="28"/>
          <w:szCs w:val="28"/>
        </w:rPr>
      </w:pPr>
      <w:bookmarkStart w:id="26" w:name="P284"/>
      <w:bookmarkEnd w:id="26"/>
      <w:r w:rsidRPr="00A80738">
        <w:rPr>
          <w:rFonts w:ascii="Times New Roman" w:hAnsi="Times New Roman" w:cs="Times New Roman"/>
          <w:sz w:val="28"/>
          <w:szCs w:val="28"/>
        </w:rPr>
        <w:t>13. Для получения субс</w:t>
      </w:r>
      <w:r w:rsidR="00803919">
        <w:rPr>
          <w:rFonts w:ascii="Times New Roman" w:hAnsi="Times New Roman" w:cs="Times New Roman"/>
          <w:sz w:val="28"/>
          <w:szCs w:val="28"/>
        </w:rPr>
        <w:t>идий на реализацию мероприятия «</w:t>
      </w:r>
      <w:r w:rsidRPr="00A80738">
        <w:rPr>
          <w:rFonts w:ascii="Times New Roman" w:hAnsi="Times New Roman" w:cs="Times New Roman"/>
          <w:sz w:val="28"/>
          <w:szCs w:val="28"/>
        </w:rPr>
        <w:t>Строительство региональных спортивно-тренировочных центров</w:t>
      </w:r>
      <w:r w:rsidR="00803919">
        <w:rPr>
          <w:rFonts w:ascii="Times New Roman" w:hAnsi="Times New Roman" w:cs="Times New Roman"/>
          <w:sz w:val="28"/>
          <w:szCs w:val="28"/>
        </w:rPr>
        <w:t>»</w:t>
      </w:r>
      <w:r w:rsidRPr="00A80738">
        <w:rPr>
          <w:rFonts w:ascii="Times New Roman" w:hAnsi="Times New Roman" w:cs="Times New Roman"/>
          <w:sz w:val="28"/>
          <w:szCs w:val="28"/>
        </w:rPr>
        <w:t xml:space="preserve"> органы местного самоуправления представляют ГРБС, ответственному за реализацию соответствующего мероприятия, следующие документы:</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1) заявку на предоставление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2) утвержденную проектно-сметную документацию на строительство, реконструкцию объектов, имеющую положительное экспертное заключение государственной экспертизы или негосударственной экспертизы;</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3) </w:t>
      </w:r>
      <w:r w:rsidR="00BA374B" w:rsidRPr="00BA374B">
        <w:rPr>
          <w:rFonts w:ascii="Times New Roman" w:hAnsi="Times New Roman" w:cs="Times New Roman"/>
          <w:sz w:val="28"/>
          <w:szCs w:val="28"/>
        </w:rPr>
        <w:t>выписку из нормативного правового акта муниципального образования Новосибирской области, подтверждающую наличие бюджетных ассигнований на обеспечение уровня софинансирования расходов на реализацию данного мероприятия Программы за счет средств местного бюджета не менее уровня, определенного для каждого муниципального района Новосибирской области в соответствии с распоряжением Правительства Новосибирской области о предельных уровнях софинансирования Новосибирской областью (в процентах) объемов расходных обязательств муниципальных образований Новосибирской области на очередной год и плановый период, от ежегодных объемов финансирования мероприятия</w:t>
      </w:r>
      <w:r w:rsidRPr="00A80738">
        <w:rPr>
          <w:rFonts w:ascii="Times New Roman" w:hAnsi="Times New Roman" w:cs="Times New Roman"/>
          <w:sz w:val="28"/>
          <w:szCs w:val="28"/>
        </w:rPr>
        <w:t>.</w:t>
      </w:r>
    </w:p>
    <w:p w:rsidR="00493C5A" w:rsidRPr="00A80738" w:rsidRDefault="00493C5A">
      <w:pPr>
        <w:pStyle w:val="ConsPlusNormal"/>
        <w:spacing w:before="200"/>
        <w:ind w:firstLine="540"/>
        <w:jc w:val="both"/>
        <w:rPr>
          <w:rFonts w:ascii="Times New Roman" w:hAnsi="Times New Roman" w:cs="Times New Roman"/>
          <w:sz w:val="28"/>
          <w:szCs w:val="28"/>
        </w:rPr>
      </w:pPr>
      <w:bookmarkStart w:id="27" w:name="P288"/>
      <w:bookmarkEnd w:id="27"/>
      <w:r w:rsidRPr="00A80738">
        <w:rPr>
          <w:rFonts w:ascii="Times New Roman" w:hAnsi="Times New Roman" w:cs="Times New Roman"/>
          <w:sz w:val="28"/>
          <w:szCs w:val="28"/>
        </w:rPr>
        <w:t xml:space="preserve">14. Для получения субсидий на реализацию мероприятия </w:t>
      </w:r>
      <w:r w:rsidR="00803919">
        <w:rPr>
          <w:rFonts w:ascii="Times New Roman" w:hAnsi="Times New Roman" w:cs="Times New Roman"/>
          <w:sz w:val="28"/>
          <w:szCs w:val="28"/>
        </w:rPr>
        <w:t>«</w:t>
      </w:r>
      <w:r w:rsidRPr="00A80738">
        <w:rPr>
          <w:rFonts w:ascii="Times New Roman" w:hAnsi="Times New Roman" w:cs="Times New Roman"/>
          <w:sz w:val="28"/>
          <w:szCs w:val="28"/>
        </w:rPr>
        <w:t xml:space="preserve">Государственная поддержка муниципальных образований Новосибирской области в части малобюджетного строительства, реконструкции, ремонта спортивных сооружений, благоустройства, обеспечения оборудованием и </w:t>
      </w:r>
      <w:r w:rsidRPr="00A80738">
        <w:rPr>
          <w:rFonts w:ascii="Times New Roman" w:hAnsi="Times New Roman" w:cs="Times New Roman"/>
          <w:sz w:val="28"/>
          <w:szCs w:val="28"/>
        </w:rPr>
        <w:lastRenderedPageBreak/>
        <w:t>инвентарем спортивных объектов, приобретения объектов недвижимого имущества спортивного назначения</w:t>
      </w:r>
      <w:r w:rsidR="00803919">
        <w:rPr>
          <w:rFonts w:ascii="Times New Roman" w:hAnsi="Times New Roman" w:cs="Times New Roman"/>
          <w:sz w:val="28"/>
          <w:szCs w:val="28"/>
        </w:rPr>
        <w:t>»</w:t>
      </w:r>
      <w:r w:rsidRPr="00A80738">
        <w:rPr>
          <w:rFonts w:ascii="Times New Roman" w:hAnsi="Times New Roman" w:cs="Times New Roman"/>
          <w:sz w:val="28"/>
          <w:szCs w:val="28"/>
        </w:rPr>
        <w:t xml:space="preserve"> органы местного самоуправления представляют ГРБС, ответственному за реализацию соответствующего мероприятия, следующие документы:</w:t>
      </w:r>
    </w:p>
    <w:p w:rsidR="00493C5A" w:rsidRPr="00A80738" w:rsidRDefault="00493C5A">
      <w:pPr>
        <w:pStyle w:val="ConsPlusNormal"/>
        <w:spacing w:before="200"/>
        <w:ind w:firstLine="540"/>
        <w:jc w:val="both"/>
        <w:rPr>
          <w:rFonts w:ascii="Times New Roman" w:hAnsi="Times New Roman" w:cs="Times New Roman"/>
          <w:sz w:val="28"/>
          <w:szCs w:val="28"/>
        </w:rPr>
      </w:pPr>
      <w:bookmarkStart w:id="28" w:name="P290"/>
      <w:bookmarkEnd w:id="28"/>
      <w:r w:rsidRPr="00A80738">
        <w:rPr>
          <w:rFonts w:ascii="Times New Roman" w:hAnsi="Times New Roman" w:cs="Times New Roman"/>
          <w:sz w:val="28"/>
          <w:szCs w:val="28"/>
        </w:rPr>
        <w:t>1) в случае строительства, реконструкции или благоустройства спортивного сооружения:</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а) заявку на предоставление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б) копию утвержденной проектно-сметной документации на строительство, реконструкцию, благоустройство спортивного объекта;</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в) копии правоустанавливающих документов на земельный участок, кадастрового паспорта земельного участка, заверенные главой муниципального образования;</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г) </w:t>
      </w:r>
      <w:r w:rsidR="00BA374B" w:rsidRPr="00BA374B">
        <w:rPr>
          <w:rFonts w:ascii="Times New Roman" w:hAnsi="Times New Roman" w:cs="Times New Roman"/>
          <w:sz w:val="28"/>
          <w:szCs w:val="28"/>
        </w:rPr>
        <w:t>выписку из нормативного правового акта муниципального образования Новосибирской области, подтверждающую наличие бюджетных ассигнований на обеспечение уровня софинансирования расходов на реализацию данного мероприятия Программы за счет средств местного бюджета не менее уровня, определенного для каждого муниципального района Новосибирской области в соответствии с распоряжением Правительства Новосибирской области о предельных уровнях софинансирования Новосибирской областью (в процентах) объемов расходных обязательств муниципальных образований Новосибирской области на очередной год и плановый период, от ежегодных объемов финансирования мероприятия</w:t>
      </w:r>
      <w:r w:rsidRPr="00A80738">
        <w:rPr>
          <w:rFonts w:ascii="Times New Roman" w:hAnsi="Times New Roman" w:cs="Times New Roman"/>
          <w:sz w:val="28"/>
          <w:szCs w:val="28"/>
        </w:rPr>
        <w:t>;</w:t>
      </w:r>
    </w:p>
    <w:p w:rsidR="00493C5A" w:rsidRPr="00A80738" w:rsidRDefault="00493C5A">
      <w:pPr>
        <w:pStyle w:val="ConsPlusNormal"/>
        <w:spacing w:before="200"/>
        <w:ind w:firstLine="540"/>
        <w:jc w:val="both"/>
        <w:rPr>
          <w:rFonts w:ascii="Times New Roman" w:hAnsi="Times New Roman" w:cs="Times New Roman"/>
          <w:sz w:val="28"/>
          <w:szCs w:val="28"/>
        </w:rPr>
      </w:pPr>
      <w:bookmarkStart w:id="29" w:name="P297"/>
      <w:bookmarkEnd w:id="29"/>
      <w:r w:rsidRPr="00A80738">
        <w:rPr>
          <w:rFonts w:ascii="Times New Roman" w:hAnsi="Times New Roman" w:cs="Times New Roman"/>
          <w:sz w:val="28"/>
          <w:szCs w:val="28"/>
        </w:rPr>
        <w:t>2) в случае ремонта спортивного сооружения:</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а) заявку на предоставление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б) копию дефектной ведомости и локальный сметный расчет на ремонт спортивного сооружения, выполненный в федеральных единичных расценках;</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в) сведения о находящемся на территории муниципального образования Новосибирской области спортивном сооружении, требующем ремонта;</w:t>
      </w:r>
    </w:p>
    <w:p w:rsidR="00BA374B"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г) </w:t>
      </w:r>
      <w:bookmarkStart w:id="30" w:name="P302"/>
      <w:bookmarkEnd w:id="30"/>
      <w:r w:rsidR="00BA374B" w:rsidRPr="00BA374B">
        <w:rPr>
          <w:rFonts w:ascii="Times New Roman" w:hAnsi="Times New Roman" w:cs="Times New Roman"/>
          <w:sz w:val="28"/>
          <w:szCs w:val="28"/>
        </w:rPr>
        <w:t xml:space="preserve">выписку из нормативного правового акта муниципального образования Новосибирской области, подтверждающую наличие бюджетных ассигнований на обеспечение уровня софинансирования расходов на реализацию данного мероприятия Программы за счет средств местного бюджета не менее уровня, определенного для каждого муниципального района Новосибирской области в соответствии с распоряжением Правительства Новосибирской области о предельных уровнях софинансирования Новосибирской областью (в процентах) объемов расходных обязательств муниципальных образований Новосибирской </w:t>
      </w:r>
      <w:r w:rsidR="00BA374B" w:rsidRPr="00BA374B">
        <w:rPr>
          <w:rFonts w:ascii="Times New Roman" w:hAnsi="Times New Roman" w:cs="Times New Roman"/>
          <w:sz w:val="28"/>
          <w:szCs w:val="28"/>
        </w:rPr>
        <w:lastRenderedPageBreak/>
        <w:t>области на очередной год и плановый период, от ежегодных объемов финансирования мероприятия</w:t>
      </w:r>
      <w:r w:rsidR="00BA374B">
        <w:rPr>
          <w:rFonts w:ascii="Times New Roman" w:hAnsi="Times New Roman" w:cs="Times New Roman"/>
          <w:sz w:val="28"/>
          <w:szCs w:val="28"/>
        </w:rPr>
        <w:t>;</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3) в случае обеспечения оборудованием и инвентарем спортивных объектов муниципальной собственности: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а) заявку на предоставление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б) смету расходов на приобретение оборудования и инвентаря для оснащения спортивных объектов муниципальной собственности;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в) сведения о находящемся на территории муниципального образования Новосибирской области спортивном сооружении, которое планируется обеспечить оборудованием и инвентарем;</w:t>
      </w:r>
    </w:p>
    <w:p w:rsidR="00BA374B"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г) </w:t>
      </w:r>
      <w:bookmarkStart w:id="31" w:name="P307"/>
      <w:bookmarkEnd w:id="31"/>
      <w:r w:rsidR="00BA374B" w:rsidRPr="00BA374B">
        <w:rPr>
          <w:rFonts w:ascii="Times New Roman" w:hAnsi="Times New Roman" w:cs="Times New Roman"/>
          <w:sz w:val="28"/>
          <w:szCs w:val="28"/>
        </w:rPr>
        <w:t>выписку из нормативного правового акта муниципального образования Новосибирской области, подтверждающую наличие бюджетных ассигнований на обеспечение уровня софинансирования расходов на реализацию данного мероприятия Программы за счет средств местного бюджета не менее уровня, определенного для каждого муниципального района Новосибирской области в соответствии с распоряжением Правительства Новосибирской области о предельных уровнях софинансирования Новосибирской областью (в процентах) объемов расходных обязательств муниципальных образований Новосибирской области на очередной год и плановый период, от ежегодных объемов финансирования мероприятия</w:t>
      </w:r>
      <w:r w:rsidR="00BA374B">
        <w:rPr>
          <w:rFonts w:ascii="Times New Roman" w:hAnsi="Times New Roman" w:cs="Times New Roman"/>
          <w:sz w:val="28"/>
          <w:szCs w:val="28"/>
        </w:rPr>
        <w:t>;</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3.1) в случае приобретения объектов недвижимого имущества спортивного назначения:</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а) заявку на предоставление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б) отчет об оценке стоимости объекта недвижимости, составленный независимой оценочной компанией в соответствии с Федеральным </w:t>
      </w:r>
      <w:hyperlink r:id="rId11">
        <w:r w:rsidRPr="0088110D">
          <w:rPr>
            <w:rFonts w:ascii="Times New Roman" w:hAnsi="Times New Roman" w:cs="Times New Roman"/>
            <w:sz w:val="28"/>
            <w:szCs w:val="28"/>
          </w:rPr>
          <w:t>законом</w:t>
        </w:r>
      </w:hyperlink>
      <w:r w:rsidR="00803919">
        <w:rPr>
          <w:rFonts w:ascii="Times New Roman" w:hAnsi="Times New Roman" w:cs="Times New Roman"/>
          <w:sz w:val="28"/>
          <w:szCs w:val="28"/>
        </w:rPr>
        <w:t xml:space="preserve"> от 29.07.1998 №</w:t>
      </w:r>
      <w:r w:rsidRPr="00A80738">
        <w:rPr>
          <w:rFonts w:ascii="Times New Roman" w:hAnsi="Times New Roman" w:cs="Times New Roman"/>
          <w:sz w:val="28"/>
          <w:szCs w:val="28"/>
        </w:rPr>
        <w:t xml:space="preserve"> 135-ФЗ </w:t>
      </w:r>
      <w:r w:rsidR="00803919">
        <w:rPr>
          <w:rFonts w:ascii="Times New Roman" w:hAnsi="Times New Roman" w:cs="Times New Roman"/>
          <w:sz w:val="28"/>
          <w:szCs w:val="28"/>
        </w:rPr>
        <w:t>«</w:t>
      </w:r>
      <w:r w:rsidRPr="00A80738">
        <w:rPr>
          <w:rFonts w:ascii="Times New Roman" w:hAnsi="Times New Roman" w:cs="Times New Roman"/>
          <w:sz w:val="28"/>
          <w:szCs w:val="28"/>
        </w:rPr>
        <w:t>Об оценочной деятельности в Российской Федерации</w:t>
      </w:r>
      <w:r w:rsidR="00803919">
        <w:rPr>
          <w:rFonts w:ascii="Times New Roman" w:hAnsi="Times New Roman" w:cs="Times New Roman"/>
          <w:sz w:val="28"/>
          <w:szCs w:val="28"/>
        </w:rPr>
        <w:t>»</w:t>
      </w:r>
      <w:r w:rsidRPr="00A80738">
        <w:rPr>
          <w:rFonts w:ascii="Times New Roman" w:hAnsi="Times New Roman" w:cs="Times New Roman"/>
          <w:sz w:val="28"/>
          <w:szCs w:val="28"/>
        </w:rPr>
        <w:t>;</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в) </w:t>
      </w:r>
      <w:r w:rsidR="00BA374B" w:rsidRPr="00BA374B">
        <w:rPr>
          <w:rFonts w:ascii="Times New Roman" w:hAnsi="Times New Roman" w:cs="Times New Roman"/>
          <w:sz w:val="28"/>
          <w:szCs w:val="28"/>
        </w:rPr>
        <w:t>выписку из нормативного правового акта муниципального образования Новосибирской области, подтверждающую наличие бюджетных ассигнований на обеспечение уровня софинансирования расходов на реализацию данного мероприятия Программы за счет средств местного бюджета не менее уровня, определенного для каждого муниципального района Новосибирской области в соответствии с распоряжением Правительства Новосибирской области о предельных уровнях софинансирования Новосибирской областью (в процентах) объемов расходных обязательств муниципальных образований Новосибирской области на очередной год и плановый период, от ежегодных объемов финансирования мероприятия</w:t>
      </w:r>
      <w:r w:rsidR="00BA374B">
        <w:rPr>
          <w:rFonts w:ascii="Times New Roman" w:hAnsi="Times New Roman" w:cs="Times New Roman"/>
          <w:sz w:val="28"/>
          <w:szCs w:val="28"/>
        </w:rPr>
        <w:t>;</w:t>
      </w:r>
    </w:p>
    <w:p w:rsidR="00493C5A" w:rsidRPr="00A80738" w:rsidRDefault="00493C5A">
      <w:pPr>
        <w:pStyle w:val="ConsPlusNormal"/>
        <w:spacing w:before="200"/>
        <w:ind w:firstLine="540"/>
        <w:jc w:val="both"/>
        <w:rPr>
          <w:rFonts w:ascii="Times New Roman" w:hAnsi="Times New Roman" w:cs="Times New Roman"/>
          <w:sz w:val="28"/>
          <w:szCs w:val="28"/>
        </w:rPr>
      </w:pPr>
      <w:bookmarkStart w:id="32" w:name="P312"/>
      <w:bookmarkEnd w:id="32"/>
      <w:r w:rsidRPr="00A80738">
        <w:rPr>
          <w:rFonts w:ascii="Times New Roman" w:hAnsi="Times New Roman" w:cs="Times New Roman"/>
          <w:sz w:val="28"/>
          <w:szCs w:val="28"/>
        </w:rPr>
        <w:lastRenderedPageBreak/>
        <w:t>4) в случае возмещения произведенных в текущем году затрат на строительство или реконструкцию спортивного сооружения:</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а) заявку на предоставление субсидии;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б) сводный (в случае отсутствия - локальный) сметный расчет стоимости строительства, реконструкции спортивного сооружения либо выполнения отдельных видов строительно-монтажных работ;</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в) акты о приемке и стоимости выполненных работ (разработанные по формам КС-2, КС-3) с приложением документов, подтверждающих оплату строительно-монтажных работ, произведенных за счет средств местного бюджета;</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г) разрешение на ввод объекта в эксплуатацию (в случае завершения строительства или реконструкции объекта);</w:t>
      </w:r>
    </w:p>
    <w:p w:rsidR="00493C5A" w:rsidRPr="00A80738" w:rsidRDefault="00493C5A">
      <w:pPr>
        <w:pStyle w:val="ConsPlusNormal"/>
        <w:spacing w:before="200"/>
        <w:ind w:firstLine="540"/>
        <w:jc w:val="both"/>
        <w:rPr>
          <w:rFonts w:ascii="Times New Roman" w:hAnsi="Times New Roman" w:cs="Times New Roman"/>
          <w:sz w:val="28"/>
          <w:szCs w:val="28"/>
        </w:rPr>
      </w:pPr>
      <w:bookmarkStart w:id="33" w:name="P317"/>
      <w:bookmarkEnd w:id="33"/>
      <w:r w:rsidRPr="00A80738">
        <w:rPr>
          <w:rFonts w:ascii="Times New Roman" w:hAnsi="Times New Roman" w:cs="Times New Roman"/>
          <w:sz w:val="28"/>
          <w:szCs w:val="28"/>
        </w:rPr>
        <w:t>5) в случае возмещения произведенных в текущем году затрат на ремонт спортивного сооружения:</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а) заявку на предоставление субсидии;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б) копию дефектной ведомости на проведение ремонта спортивного сооружения;</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в) акты о приемке и стоимости выполненных работ (разработанные по формам КС-2, КС-3) с приложением документов, подтверждающих оплату строительно-монтажных работ, произведенных за счет средств местного бюджета;</w:t>
      </w:r>
    </w:p>
    <w:p w:rsidR="00493C5A" w:rsidRPr="00A80738" w:rsidRDefault="00493C5A">
      <w:pPr>
        <w:pStyle w:val="ConsPlusNormal"/>
        <w:spacing w:before="200"/>
        <w:ind w:firstLine="540"/>
        <w:jc w:val="both"/>
        <w:rPr>
          <w:rFonts w:ascii="Times New Roman" w:hAnsi="Times New Roman" w:cs="Times New Roman"/>
          <w:sz w:val="28"/>
          <w:szCs w:val="28"/>
        </w:rPr>
      </w:pPr>
      <w:bookmarkStart w:id="34" w:name="P321"/>
      <w:bookmarkEnd w:id="34"/>
      <w:r w:rsidRPr="00A80738">
        <w:rPr>
          <w:rFonts w:ascii="Times New Roman" w:hAnsi="Times New Roman" w:cs="Times New Roman"/>
          <w:sz w:val="28"/>
          <w:szCs w:val="28"/>
        </w:rPr>
        <w:t>6) в случае возмещения произведенных в текущем году затрат на оснащение оборудованием и инвентарем спортивных объектов муниципальной собственности: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а) заявку на предоставление субсидии;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б) обоснование необходимости приобретения оборудования и инвентаря;</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в) документы, подтверждающие приобретение и оплату оборудования и инвентаря, произведенную за счет средств местного бюджета;</w:t>
      </w:r>
    </w:p>
    <w:p w:rsidR="00493C5A" w:rsidRPr="00A80738" w:rsidRDefault="00493C5A">
      <w:pPr>
        <w:pStyle w:val="ConsPlusNormal"/>
        <w:spacing w:before="200"/>
        <w:ind w:firstLine="540"/>
        <w:jc w:val="both"/>
        <w:rPr>
          <w:rFonts w:ascii="Times New Roman" w:hAnsi="Times New Roman" w:cs="Times New Roman"/>
          <w:sz w:val="28"/>
          <w:szCs w:val="28"/>
        </w:rPr>
      </w:pPr>
      <w:bookmarkStart w:id="35" w:name="P325"/>
      <w:bookmarkEnd w:id="35"/>
      <w:r w:rsidRPr="00A80738">
        <w:rPr>
          <w:rFonts w:ascii="Times New Roman" w:hAnsi="Times New Roman" w:cs="Times New Roman"/>
          <w:sz w:val="28"/>
          <w:szCs w:val="28"/>
        </w:rPr>
        <w:t>7) в случае возмещения произведенных затрат на разработку (корректировку) проектно-сметной документации на строительство, реконструкцию</w:t>
      </w:r>
      <w:r w:rsidR="00603C89">
        <w:rPr>
          <w:rFonts w:ascii="Times New Roman" w:hAnsi="Times New Roman" w:cs="Times New Roman"/>
          <w:sz w:val="28"/>
          <w:szCs w:val="28"/>
        </w:rPr>
        <w:t>,</w:t>
      </w:r>
      <w:r w:rsidR="00603C89" w:rsidRPr="00603C89">
        <w:rPr>
          <w:rFonts w:ascii="Times New Roman" w:eastAsia="Batang" w:hAnsi="Times New Roman" w:cs="Times New Roman"/>
          <w:sz w:val="28"/>
          <w:szCs w:val="28"/>
        </w:rPr>
        <w:t xml:space="preserve"> </w:t>
      </w:r>
      <w:r w:rsidR="00603C89">
        <w:rPr>
          <w:rFonts w:ascii="Times New Roman" w:eastAsia="Batang" w:hAnsi="Times New Roman" w:cs="Times New Roman"/>
          <w:sz w:val="28"/>
          <w:szCs w:val="28"/>
        </w:rPr>
        <w:t>благоустройство</w:t>
      </w:r>
      <w:r w:rsidRPr="00A80738">
        <w:rPr>
          <w:rFonts w:ascii="Times New Roman" w:hAnsi="Times New Roman" w:cs="Times New Roman"/>
          <w:sz w:val="28"/>
          <w:szCs w:val="28"/>
        </w:rPr>
        <w:t xml:space="preserve"> спортивного </w:t>
      </w:r>
      <w:r w:rsidR="00603C89" w:rsidRPr="0088110D">
        <w:rPr>
          <w:rFonts w:ascii="Times New Roman" w:hAnsi="Times New Roman" w:cs="Times New Roman"/>
          <w:sz w:val="28"/>
          <w:szCs w:val="28"/>
        </w:rPr>
        <w:t>сооружения</w:t>
      </w:r>
      <w:r w:rsidRPr="00A80738">
        <w:rPr>
          <w:rFonts w:ascii="Times New Roman" w:hAnsi="Times New Roman" w:cs="Times New Roman"/>
          <w:sz w:val="28"/>
          <w:szCs w:val="28"/>
        </w:rPr>
        <w:t xml:space="preserve">, по которому предусмотрено предоставление субсидии на цели, указанные в </w:t>
      </w:r>
      <w:hyperlink w:anchor="P290">
        <w:r w:rsidRPr="0088110D">
          <w:rPr>
            <w:rFonts w:ascii="Times New Roman" w:hAnsi="Times New Roman" w:cs="Times New Roman"/>
            <w:sz w:val="28"/>
            <w:szCs w:val="28"/>
          </w:rPr>
          <w:t>подпункте 1</w:t>
        </w:r>
      </w:hyperlink>
      <w:r w:rsidRPr="00A80738">
        <w:rPr>
          <w:rFonts w:ascii="Times New Roman" w:hAnsi="Times New Roman" w:cs="Times New Roman"/>
          <w:sz w:val="28"/>
          <w:szCs w:val="28"/>
        </w:rPr>
        <w:t xml:space="preserve"> настоящего пункта:</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а) заявку на предоставление субсидии;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б) документы, подтверждающие оплату работ по разработке </w:t>
      </w:r>
      <w:r w:rsidRPr="00A80738">
        <w:rPr>
          <w:rFonts w:ascii="Times New Roman" w:hAnsi="Times New Roman" w:cs="Times New Roman"/>
          <w:sz w:val="28"/>
          <w:szCs w:val="28"/>
        </w:rPr>
        <w:lastRenderedPageBreak/>
        <w:t>(корректировке) проектно-сметной документации на строительство, реконструкцию спортивного объекта, произведенную за счет средств местного бюджета.</w:t>
      </w:r>
    </w:p>
    <w:p w:rsidR="00493C5A" w:rsidRPr="00A80738" w:rsidRDefault="00493C5A">
      <w:pPr>
        <w:pStyle w:val="ConsPlusNormal"/>
        <w:spacing w:before="200"/>
        <w:ind w:firstLine="540"/>
        <w:jc w:val="both"/>
        <w:rPr>
          <w:rFonts w:ascii="Times New Roman" w:hAnsi="Times New Roman" w:cs="Times New Roman"/>
          <w:sz w:val="28"/>
          <w:szCs w:val="28"/>
        </w:rPr>
      </w:pPr>
      <w:bookmarkStart w:id="36" w:name="P329"/>
      <w:bookmarkEnd w:id="36"/>
      <w:r w:rsidRPr="00A80738">
        <w:rPr>
          <w:rFonts w:ascii="Times New Roman" w:hAnsi="Times New Roman" w:cs="Times New Roman"/>
          <w:sz w:val="28"/>
          <w:szCs w:val="28"/>
        </w:rPr>
        <w:t>15. Для получения субсидий на реализаци</w:t>
      </w:r>
      <w:r w:rsidR="00803919">
        <w:rPr>
          <w:rFonts w:ascii="Times New Roman" w:hAnsi="Times New Roman" w:cs="Times New Roman"/>
          <w:sz w:val="28"/>
          <w:szCs w:val="28"/>
        </w:rPr>
        <w:t>ю мероприятия «</w:t>
      </w:r>
      <w:r w:rsidRPr="00A80738">
        <w:rPr>
          <w:rFonts w:ascii="Times New Roman" w:hAnsi="Times New Roman" w:cs="Times New Roman"/>
          <w:sz w:val="28"/>
          <w:szCs w:val="28"/>
        </w:rPr>
        <w:t>Создание объектов спорта в рамках государственно-частного (муниципально-частного) партнерства</w:t>
      </w:r>
      <w:r w:rsidR="00803919">
        <w:rPr>
          <w:rFonts w:ascii="Times New Roman" w:hAnsi="Times New Roman" w:cs="Times New Roman"/>
          <w:sz w:val="28"/>
          <w:szCs w:val="28"/>
        </w:rPr>
        <w:t>»</w:t>
      </w:r>
      <w:r w:rsidRPr="00A80738">
        <w:rPr>
          <w:rFonts w:ascii="Times New Roman" w:hAnsi="Times New Roman" w:cs="Times New Roman"/>
          <w:sz w:val="28"/>
          <w:szCs w:val="28"/>
        </w:rPr>
        <w:t xml:space="preserve"> органы местного самоуправления представляют ГРБС, ответственному за реализацию соответствующего мероприятия, следующие документы:</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1) заявку на предоставление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2) копии соглашений о государственно-частном (муниципально-частном) партнерстве или концессионных соглашений, заключенных в установленном законодательством Российской Федерации порядке, содержащих обязательства публичного партнера или </w:t>
      </w:r>
      <w:proofErr w:type="spellStart"/>
      <w:r w:rsidRPr="00A80738">
        <w:rPr>
          <w:rFonts w:ascii="Times New Roman" w:hAnsi="Times New Roman" w:cs="Times New Roman"/>
          <w:sz w:val="28"/>
          <w:szCs w:val="28"/>
        </w:rPr>
        <w:t>концедента</w:t>
      </w:r>
      <w:proofErr w:type="spellEnd"/>
      <w:r w:rsidRPr="00A80738">
        <w:rPr>
          <w:rFonts w:ascii="Times New Roman" w:hAnsi="Times New Roman" w:cs="Times New Roman"/>
          <w:sz w:val="28"/>
          <w:szCs w:val="28"/>
        </w:rPr>
        <w:t xml:space="preserve"> о принятии на себя части расходов на строительство и (или) реконструкцию объекта (далее - проект) концессионного соглашения или соглашения о государственно-частном (муниципально-частном) партнерстве, или копию решения органа местного самоуправления о заключении концессионного соглашения или соглашения о государственно-частном партнерстве;</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3) финансовую модель проекта, содержащую норму доходности по проекту в целом не более 12% и дисконтированный срок окупаемости проекта не менее 8 лет;</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4) </w:t>
      </w:r>
      <w:r w:rsidR="00BA374B" w:rsidRPr="00BA374B">
        <w:rPr>
          <w:rFonts w:ascii="Times New Roman" w:hAnsi="Times New Roman" w:cs="Times New Roman"/>
          <w:sz w:val="28"/>
          <w:szCs w:val="28"/>
        </w:rPr>
        <w:t>выписку из нормативного правового акта муниципального образования Новосибирской области, подтверждающую наличие бюджетных ассигнований на обеспечение уровня софинансирования расходов на реализацию данного мероприятия Программы за счет средств местного бюджета не менее уровня, определенного для каждого муниципального района Новосибирской области в соответствии с распоряжением Правительства Новосибирской области о предельных уровнях софинансирования Новосибирской областью (в процентах) объемов расходных обязательств муниципальных образований Новосибирской области на очередной год и плановый период, от ежегодных объ</w:t>
      </w:r>
      <w:r w:rsidR="00BA374B">
        <w:rPr>
          <w:rFonts w:ascii="Times New Roman" w:hAnsi="Times New Roman" w:cs="Times New Roman"/>
          <w:sz w:val="28"/>
          <w:szCs w:val="28"/>
        </w:rPr>
        <w:t>емов финансирования мероприятия</w:t>
      </w:r>
      <w:r w:rsidRPr="00A80738">
        <w:rPr>
          <w:rFonts w:ascii="Times New Roman" w:hAnsi="Times New Roman" w:cs="Times New Roman"/>
          <w:sz w:val="28"/>
          <w:szCs w:val="28"/>
        </w:rPr>
        <w:t>.</w:t>
      </w:r>
    </w:p>
    <w:p w:rsidR="00493C5A" w:rsidRPr="00A80738" w:rsidRDefault="00493C5A">
      <w:pPr>
        <w:pStyle w:val="ConsPlusNormal"/>
        <w:spacing w:before="200"/>
        <w:ind w:firstLine="540"/>
        <w:jc w:val="both"/>
        <w:rPr>
          <w:rFonts w:ascii="Times New Roman" w:hAnsi="Times New Roman" w:cs="Times New Roman"/>
          <w:sz w:val="28"/>
          <w:szCs w:val="28"/>
        </w:rPr>
      </w:pPr>
      <w:bookmarkStart w:id="37" w:name="P334"/>
      <w:bookmarkEnd w:id="37"/>
      <w:r w:rsidRPr="00A80738">
        <w:rPr>
          <w:rFonts w:ascii="Times New Roman" w:hAnsi="Times New Roman" w:cs="Times New Roman"/>
          <w:sz w:val="28"/>
          <w:szCs w:val="28"/>
        </w:rPr>
        <w:t>16. Для получения субс</w:t>
      </w:r>
      <w:r w:rsidR="00803919">
        <w:rPr>
          <w:rFonts w:ascii="Times New Roman" w:hAnsi="Times New Roman" w:cs="Times New Roman"/>
          <w:sz w:val="28"/>
          <w:szCs w:val="28"/>
        </w:rPr>
        <w:t>идий на реализацию мероприятия «</w:t>
      </w:r>
      <w:r w:rsidRPr="00A80738">
        <w:rPr>
          <w:rFonts w:ascii="Times New Roman" w:hAnsi="Times New Roman" w:cs="Times New Roman"/>
          <w:sz w:val="28"/>
          <w:szCs w:val="28"/>
        </w:rPr>
        <w:t xml:space="preserve">Региональный проект </w:t>
      </w:r>
      <w:r w:rsidR="00803919">
        <w:rPr>
          <w:rFonts w:ascii="Times New Roman" w:hAnsi="Times New Roman" w:cs="Times New Roman"/>
          <w:sz w:val="28"/>
          <w:szCs w:val="28"/>
        </w:rPr>
        <w:t>«</w:t>
      </w:r>
      <w:r w:rsidRPr="00A80738">
        <w:rPr>
          <w:rFonts w:ascii="Times New Roman" w:hAnsi="Times New Roman" w:cs="Times New Roman"/>
          <w:sz w:val="28"/>
          <w:szCs w:val="28"/>
        </w:rPr>
        <w:t>Успех каждого ребенка</w:t>
      </w:r>
      <w:r w:rsidR="00803919">
        <w:rPr>
          <w:rFonts w:ascii="Times New Roman" w:hAnsi="Times New Roman" w:cs="Times New Roman"/>
          <w:sz w:val="28"/>
          <w:szCs w:val="28"/>
        </w:rPr>
        <w:t>»</w:t>
      </w:r>
      <w:r w:rsidRPr="00A80738">
        <w:rPr>
          <w:rFonts w:ascii="Times New Roman" w:hAnsi="Times New Roman" w:cs="Times New Roman"/>
          <w:sz w:val="28"/>
          <w:szCs w:val="28"/>
        </w:rPr>
        <w:t xml:space="preserve"> органы местного самоуправления представляют ГРБС, ответственному за реализацию соответствующего мероприятия, следующие документы:</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1) заявку на предоставление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2) проектно-сметную документацию на создание в общеобразовательных организациях, расположенных в сельской местности, условий для занятий физической культурой и спортом;</w:t>
      </w:r>
    </w:p>
    <w:p w:rsidR="00493C5A"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lastRenderedPageBreak/>
        <w:t xml:space="preserve">3) </w:t>
      </w:r>
      <w:r w:rsidR="00BA374B" w:rsidRPr="00BA374B">
        <w:rPr>
          <w:rFonts w:ascii="Times New Roman" w:hAnsi="Times New Roman" w:cs="Times New Roman"/>
          <w:sz w:val="28"/>
          <w:szCs w:val="28"/>
        </w:rPr>
        <w:t>выписку из нормативного правового акта муниципального образования Новосибирской области, подтверждающую наличие бюджетных ассигнований на обеспечение уровня софинансирования расходов на реализацию данного мероприятия Программы за счет средств местного бюджета не менее уровня, определенного для каждого муниципального района Новосибирской области в соответствии с распоряжением Правительства Новосибирской области о предельных уровнях софинансирования Новосибирской областью (в процентах) объемов расходных обязательств муниципальных образований Новосибирской области на очередной год и плановый период, от ежегодных объ</w:t>
      </w:r>
      <w:r w:rsidR="00BA374B">
        <w:rPr>
          <w:rFonts w:ascii="Times New Roman" w:hAnsi="Times New Roman" w:cs="Times New Roman"/>
          <w:sz w:val="28"/>
          <w:szCs w:val="28"/>
        </w:rPr>
        <w:t>емов финансирования мероприятия</w:t>
      </w:r>
      <w:r w:rsidRPr="00A80738">
        <w:rPr>
          <w:rFonts w:ascii="Times New Roman" w:hAnsi="Times New Roman" w:cs="Times New Roman"/>
          <w:sz w:val="28"/>
          <w:szCs w:val="28"/>
        </w:rPr>
        <w:t>.</w:t>
      </w:r>
    </w:p>
    <w:p w:rsidR="00603C89" w:rsidRPr="00603C89" w:rsidRDefault="00603C89" w:rsidP="00603C89">
      <w:pPr>
        <w:pStyle w:val="ConsPlusNormal"/>
        <w:spacing w:before="200"/>
        <w:ind w:firstLine="540"/>
        <w:jc w:val="both"/>
        <w:rPr>
          <w:rFonts w:ascii="Times New Roman" w:hAnsi="Times New Roman" w:cs="Times New Roman"/>
          <w:sz w:val="28"/>
          <w:szCs w:val="28"/>
        </w:rPr>
      </w:pPr>
      <w:r w:rsidRPr="00603C89">
        <w:rPr>
          <w:rFonts w:ascii="Times New Roman" w:hAnsi="Times New Roman" w:cs="Times New Roman"/>
          <w:sz w:val="28"/>
          <w:szCs w:val="28"/>
        </w:rPr>
        <w:t>16.1. Для получения субсидий на реализацию мероприятия «Бизнес-спринт (Я выбираю спорт)» органы местного самоуправления представляют ГРБС, ответственному за реализацию соответствующего мероприятия, следующие документы:</w:t>
      </w:r>
    </w:p>
    <w:p w:rsidR="00603C89" w:rsidRPr="00603C89" w:rsidRDefault="00603C89" w:rsidP="00603C89">
      <w:pPr>
        <w:pStyle w:val="ConsPlusNormal"/>
        <w:spacing w:before="200"/>
        <w:ind w:firstLine="540"/>
        <w:jc w:val="both"/>
        <w:rPr>
          <w:rFonts w:ascii="Times New Roman" w:hAnsi="Times New Roman" w:cs="Times New Roman"/>
          <w:sz w:val="28"/>
          <w:szCs w:val="28"/>
        </w:rPr>
      </w:pPr>
      <w:r w:rsidRPr="00603C89">
        <w:rPr>
          <w:rFonts w:ascii="Times New Roman" w:hAnsi="Times New Roman" w:cs="Times New Roman"/>
          <w:sz w:val="28"/>
          <w:szCs w:val="28"/>
        </w:rPr>
        <w:t>1) заявку на предоставление субсидий;</w:t>
      </w:r>
    </w:p>
    <w:p w:rsidR="00603C89" w:rsidRPr="00603C89" w:rsidRDefault="00603C89" w:rsidP="00603C89">
      <w:pPr>
        <w:pStyle w:val="ConsPlusNormal"/>
        <w:spacing w:before="200"/>
        <w:ind w:firstLine="540"/>
        <w:jc w:val="both"/>
        <w:rPr>
          <w:rFonts w:ascii="Times New Roman" w:hAnsi="Times New Roman" w:cs="Times New Roman"/>
          <w:sz w:val="28"/>
          <w:szCs w:val="28"/>
        </w:rPr>
      </w:pPr>
      <w:r w:rsidRPr="00603C89">
        <w:rPr>
          <w:rFonts w:ascii="Times New Roman" w:hAnsi="Times New Roman" w:cs="Times New Roman"/>
          <w:sz w:val="28"/>
          <w:szCs w:val="28"/>
        </w:rPr>
        <w:t>2) смету расходов на приобретение и монтаж оборудования для создания «умных» спортивных площадок;</w:t>
      </w:r>
    </w:p>
    <w:p w:rsidR="00603C89" w:rsidRPr="00A80738" w:rsidRDefault="00603C89" w:rsidP="00603C89">
      <w:pPr>
        <w:pStyle w:val="ConsPlusNormal"/>
        <w:spacing w:before="200"/>
        <w:ind w:firstLine="540"/>
        <w:jc w:val="both"/>
        <w:rPr>
          <w:rFonts w:ascii="Times New Roman" w:hAnsi="Times New Roman" w:cs="Times New Roman"/>
          <w:sz w:val="28"/>
          <w:szCs w:val="28"/>
        </w:rPr>
      </w:pPr>
      <w:r w:rsidRPr="00603C89">
        <w:rPr>
          <w:rFonts w:ascii="Times New Roman" w:hAnsi="Times New Roman" w:cs="Times New Roman"/>
          <w:sz w:val="28"/>
          <w:szCs w:val="28"/>
        </w:rPr>
        <w:t>3) </w:t>
      </w:r>
      <w:r w:rsidR="00BA374B" w:rsidRPr="00BA374B">
        <w:rPr>
          <w:rFonts w:ascii="Times New Roman" w:hAnsi="Times New Roman" w:cs="Times New Roman"/>
          <w:sz w:val="28"/>
          <w:szCs w:val="28"/>
        </w:rPr>
        <w:t>выписку из нормативного правового акта муниципального образования Новосибирской области, подтверждающую наличие бюджетных ассигнований на обеспечение уровня софинансирования расходов на реализацию данного мероприятия Программы за счет средств местного бюджета не менее уровня, определенного для каждого муниципального района Новосибирской области в соответствии с распоряжением Правительства Новосибирской области о предельных уровнях софинансирования Новосибирской областью (в процентах) объемов расходных обязательств муниципальных образований Новосибирской области на очередной год и плановый период, от ежегодных объ</w:t>
      </w:r>
      <w:r w:rsidR="00BA374B">
        <w:rPr>
          <w:rFonts w:ascii="Times New Roman" w:hAnsi="Times New Roman" w:cs="Times New Roman"/>
          <w:sz w:val="28"/>
          <w:szCs w:val="28"/>
        </w:rPr>
        <w:t>емов финансирования мероприятия</w:t>
      </w:r>
      <w:r w:rsidRPr="00603C89">
        <w:rPr>
          <w:rFonts w:ascii="Times New Roman" w:eastAsia="Batang" w:hAnsi="Times New Roman" w:cs="Times New Roman"/>
          <w:sz w:val="28"/>
          <w:szCs w:val="28"/>
        </w:rPr>
        <w:t>;</w:t>
      </w:r>
    </w:p>
    <w:p w:rsidR="00493C5A" w:rsidRPr="00A80738" w:rsidRDefault="00493C5A">
      <w:pPr>
        <w:pStyle w:val="ConsPlusNormal"/>
        <w:spacing w:before="200"/>
        <w:ind w:firstLine="540"/>
        <w:jc w:val="both"/>
        <w:rPr>
          <w:rFonts w:ascii="Times New Roman" w:hAnsi="Times New Roman" w:cs="Times New Roman"/>
          <w:sz w:val="28"/>
          <w:szCs w:val="28"/>
        </w:rPr>
      </w:pPr>
      <w:bookmarkStart w:id="38" w:name="P338"/>
      <w:bookmarkEnd w:id="38"/>
      <w:r w:rsidRPr="00A80738">
        <w:rPr>
          <w:rFonts w:ascii="Times New Roman" w:hAnsi="Times New Roman" w:cs="Times New Roman"/>
          <w:sz w:val="28"/>
          <w:szCs w:val="28"/>
        </w:rPr>
        <w:t>17. Для получения субс</w:t>
      </w:r>
      <w:r w:rsidR="00803919">
        <w:rPr>
          <w:rFonts w:ascii="Times New Roman" w:hAnsi="Times New Roman" w:cs="Times New Roman"/>
          <w:sz w:val="28"/>
          <w:szCs w:val="28"/>
        </w:rPr>
        <w:t>идий на реализацию мероприятия «</w:t>
      </w:r>
      <w:r w:rsidRPr="00A80738">
        <w:rPr>
          <w:rFonts w:ascii="Times New Roman" w:hAnsi="Times New Roman" w:cs="Times New Roman"/>
          <w:sz w:val="28"/>
          <w:szCs w:val="28"/>
        </w:rPr>
        <w:t>Мероприятия, направленные на формирование молодежного спортивного резерва</w:t>
      </w:r>
      <w:r w:rsidR="00803919">
        <w:rPr>
          <w:rFonts w:ascii="Times New Roman" w:hAnsi="Times New Roman" w:cs="Times New Roman"/>
          <w:sz w:val="28"/>
          <w:szCs w:val="28"/>
        </w:rPr>
        <w:t>»</w:t>
      </w:r>
      <w:r w:rsidRPr="00A80738">
        <w:rPr>
          <w:rFonts w:ascii="Times New Roman" w:hAnsi="Times New Roman" w:cs="Times New Roman"/>
          <w:sz w:val="28"/>
          <w:szCs w:val="28"/>
        </w:rPr>
        <w:t xml:space="preserve"> </w:t>
      </w:r>
      <w:proofErr w:type="gramStart"/>
      <w:r w:rsidRPr="00A80738">
        <w:rPr>
          <w:rFonts w:ascii="Times New Roman" w:hAnsi="Times New Roman" w:cs="Times New Roman"/>
          <w:sz w:val="28"/>
          <w:szCs w:val="28"/>
        </w:rPr>
        <w:t>органы местного самоуправления</w:t>
      </w:r>
      <w:proofErr w:type="gramEnd"/>
      <w:r w:rsidRPr="00A80738">
        <w:rPr>
          <w:rFonts w:ascii="Times New Roman" w:hAnsi="Times New Roman" w:cs="Times New Roman"/>
          <w:sz w:val="28"/>
          <w:szCs w:val="28"/>
        </w:rPr>
        <w:t xml:space="preserve"> представляют ГРБС, ответственному за реализацию соответствующего мероприятия, следующие документы:</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1) заявку на предоставление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2) смету расходов на закупку спортивного оборудования;</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3) </w:t>
      </w:r>
      <w:r w:rsidR="00BA374B" w:rsidRPr="00BA374B">
        <w:rPr>
          <w:rFonts w:ascii="Times New Roman" w:hAnsi="Times New Roman" w:cs="Times New Roman"/>
          <w:sz w:val="28"/>
          <w:szCs w:val="28"/>
        </w:rPr>
        <w:t xml:space="preserve">выписку из нормативного правового акта муниципального образования Новосибирской области, подтверждающую наличие бюджетных ассигнований на обеспечение уровня софинансирования расходов на реализацию данного мероприятия Программы за счет средств местного бюджета не менее уровня, определенного для каждого муниципального </w:t>
      </w:r>
      <w:r w:rsidR="00BA374B" w:rsidRPr="00BA374B">
        <w:rPr>
          <w:rFonts w:ascii="Times New Roman" w:hAnsi="Times New Roman" w:cs="Times New Roman"/>
          <w:sz w:val="28"/>
          <w:szCs w:val="28"/>
        </w:rPr>
        <w:lastRenderedPageBreak/>
        <w:t>района Новосибирской области в соответствии с распоряжением Правительства Новосибирской области о предельных уровнях софинансирования Новосибирской областью (в процентах) объемов расходных обязательств муниципальных образований Новосибирской области на очередной год и плановый период, от ежегодных объемов финансирования м</w:t>
      </w:r>
      <w:r w:rsidR="00BA374B">
        <w:rPr>
          <w:rFonts w:ascii="Times New Roman" w:hAnsi="Times New Roman" w:cs="Times New Roman"/>
          <w:sz w:val="28"/>
          <w:szCs w:val="28"/>
        </w:rPr>
        <w:t>ероприятия</w:t>
      </w:r>
      <w:r w:rsidRPr="00A80738">
        <w:rPr>
          <w:rFonts w:ascii="Times New Roman" w:hAnsi="Times New Roman" w:cs="Times New Roman"/>
          <w:sz w:val="28"/>
          <w:szCs w:val="28"/>
        </w:rPr>
        <w:t>.</w:t>
      </w:r>
    </w:p>
    <w:p w:rsidR="00493C5A" w:rsidRPr="00A80738" w:rsidRDefault="00493C5A">
      <w:pPr>
        <w:pStyle w:val="ConsPlusNormal"/>
        <w:spacing w:before="200"/>
        <w:ind w:firstLine="540"/>
        <w:jc w:val="both"/>
        <w:rPr>
          <w:rFonts w:ascii="Times New Roman" w:hAnsi="Times New Roman" w:cs="Times New Roman"/>
          <w:sz w:val="28"/>
          <w:szCs w:val="28"/>
        </w:rPr>
      </w:pPr>
      <w:bookmarkStart w:id="39" w:name="P342"/>
      <w:bookmarkEnd w:id="39"/>
      <w:r w:rsidRPr="00A80738">
        <w:rPr>
          <w:rFonts w:ascii="Times New Roman" w:hAnsi="Times New Roman" w:cs="Times New Roman"/>
          <w:sz w:val="28"/>
          <w:szCs w:val="28"/>
        </w:rPr>
        <w:t>18. Для получения субс</w:t>
      </w:r>
      <w:r w:rsidR="00803919">
        <w:rPr>
          <w:rFonts w:ascii="Times New Roman" w:hAnsi="Times New Roman" w:cs="Times New Roman"/>
          <w:sz w:val="28"/>
          <w:szCs w:val="28"/>
        </w:rPr>
        <w:t>идий на реализацию мероприятия «</w:t>
      </w:r>
      <w:r w:rsidRPr="00A80738">
        <w:rPr>
          <w:rFonts w:ascii="Times New Roman" w:hAnsi="Times New Roman" w:cs="Times New Roman"/>
          <w:sz w:val="28"/>
          <w:szCs w:val="28"/>
        </w:rPr>
        <w:t>Обустройство объектов городской инфраструктуры, парковых и рекреационных зон для занятий физической культурой и спортом, в том числе видами спорта, популярными в молодежной среде</w:t>
      </w:r>
      <w:r w:rsidR="00803919">
        <w:rPr>
          <w:rFonts w:ascii="Times New Roman" w:hAnsi="Times New Roman" w:cs="Times New Roman"/>
          <w:sz w:val="28"/>
          <w:szCs w:val="28"/>
        </w:rPr>
        <w:t>»</w:t>
      </w:r>
      <w:r w:rsidRPr="00A80738">
        <w:rPr>
          <w:rFonts w:ascii="Times New Roman" w:hAnsi="Times New Roman" w:cs="Times New Roman"/>
          <w:sz w:val="28"/>
          <w:szCs w:val="28"/>
        </w:rPr>
        <w:t xml:space="preserve"> органы местного самоуправления представляют ГРБС, ответственному за реализацию соответствующего мероприятия, следующие документы:</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1) заявку на предоставление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2) смету расходов на закупку оборудования для обустройства объектов городской инфраструктуры, парковых и рекреационных зон для занятий физической культурой и спортом;</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3) сведения о находящейся на территории муниципального образования Новосибирской области городской инфраструктуре, которую планируется оборудовать для занятий физической культурой и спортом;</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4) </w:t>
      </w:r>
      <w:r w:rsidR="00BA374B" w:rsidRPr="00BA374B">
        <w:rPr>
          <w:rFonts w:ascii="Times New Roman" w:hAnsi="Times New Roman" w:cs="Times New Roman"/>
          <w:sz w:val="28"/>
          <w:szCs w:val="28"/>
        </w:rPr>
        <w:t>выписку из нормативного правового акта муниципального образования Новосибирской области, подтверждающую наличие бюджетных ассигнований на обеспечение уровня софинансирования расходов на реализацию данного мероприятия Программы за счет средств местного бюджета не менее уровня, определенного для каждого муниципального района Новосибирской области в соответствии с распоряжением Правительства Новосибирской области о предельных уровнях софинансирования Новосибирской областью (в процентах) объемов расходных обязательств муниципальных образований Новосибирской области на очередной год и плановый период, от ежегодных объ</w:t>
      </w:r>
      <w:r w:rsidR="00BA374B">
        <w:rPr>
          <w:rFonts w:ascii="Times New Roman" w:hAnsi="Times New Roman" w:cs="Times New Roman"/>
          <w:sz w:val="28"/>
          <w:szCs w:val="28"/>
        </w:rPr>
        <w:t>емов финансирования мероприятия</w:t>
      </w:r>
      <w:r w:rsidRPr="00A80738">
        <w:rPr>
          <w:rFonts w:ascii="Times New Roman" w:hAnsi="Times New Roman" w:cs="Times New Roman"/>
          <w:sz w:val="28"/>
          <w:szCs w:val="28"/>
        </w:rPr>
        <w:t>.</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19. Органы местного самоуправления не позднее двух недель с момента извещения муниципального образования ГРБС, ответственным за реализацию соответствующего мероприятия, о необходимости представления документов должны представить соответствующему ГРБС документы, указанные в </w:t>
      </w:r>
      <w:hyperlink w:anchor="P222">
        <w:r w:rsidRPr="0088110D">
          <w:rPr>
            <w:rFonts w:ascii="Times New Roman" w:hAnsi="Times New Roman" w:cs="Times New Roman"/>
            <w:sz w:val="28"/>
            <w:szCs w:val="28"/>
          </w:rPr>
          <w:t>пунктах 10</w:t>
        </w:r>
      </w:hyperlink>
      <w:r w:rsidRPr="00A80738">
        <w:rPr>
          <w:rFonts w:ascii="Times New Roman" w:hAnsi="Times New Roman" w:cs="Times New Roman"/>
          <w:sz w:val="28"/>
          <w:szCs w:val="28"/>
        </w:rPr>
        <w:t xml:space="preserve"> - </w:t>
      </w:r>
      <w:hyperlink w:anchor="P342">
        <w:r w:rsidRPr="0088110D">
          <w:rPr>
            <w:rFonts w:ascii="Times New Roman" w:hAnsi="Times New Roman" w:cs="Times New Roman"/>
            <w:sz w:val="28"/>
            <w:szCs w:val="28"/>
          </w:rPr>
          <w:t>18</w:t>
        </w:r>
      </w:hyperlink>
      <w:r w:rsidRPr="00A80738">
        <w:rPr>
          <w:rFonts w:ascii="Times New Roman" w:hAnsi="Times New Roman" w:cs="Times New Roman"/>
          <w:sz w:val="28"/>
          <w:szCs w:val="28"/>
        </w:rPr>
        <w:t xml:space="preserve"> Порядка предоставления и распределения субсидий, на основании которых соответствующий ГРБС принимает решение о предоставлении субсидий или решение об отказе в предоставлении субсидий в случае представления неполного комплекта документов и несоответствия требованиям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lastRenderedPageBreak/>
        <w:t xml:space="preserve">20. Соответствующий ГРБС в течение 30 дней с момента поступления документов, указанных в </w:t>
      </w:r>
      <w:hyperlink w:anchor="P222">
        <w:r w:rsidRPr="0088110D">
          <w:rPr>
            <w:rFonts w:ascii="Times New Roman" w:hAnsi="Times New Roman" w:cs="Times New Roman"/>
            <w:sz w:val="28"/>
            <w:szCs w:val="28"/>
          </w:rPr>
          <w:t>пунктах 10</w:t>
        </w:r>
      </w:hyperlink>
      <w:r w:rsidRPr="00A80738">
        <w:rPr>
          <w:rFonts w:ascii="Times New Roman" w:hAnsi="Times New Roman" w:cs="Times New Roman"/>
          <w:sz w:val="28"/>
          <w:szCs w:val="28"/>
        </w:rPr>
        <w:t xml:space="preserve"> - </w:t>
      </w:r>
      <w:hyperlink w:anchor="P342">
        <w:r w:rsidRPr="0088110D">
          <w:rPr>
            <w:rFonts w:ascii="Times New Roman" w:hAnsi="Times New Roman" w:cs="Times New Roman"/>
            <w:sz w:val="28"/>
            <w:szCs w:val="28"/>
          </w:rPr>
          <w:t>18</w:t>
        </w:r>
      </w:hyperlink>
      <w:r w:rsidRPr="00A80738">
        <w:rPr>
          <w:rFonts w:ascii="Times New Roman" w:hAnsi="Times New Roman" w:cs="Times New Roman"/>
          <w:sz w:val="28"/>
          <w:szCs w:val="28"/>
        </w:rPr>
        <w:t xml:space="preserve"> Порядка предоставления и распределения субсидий, рассматривает их, принимает решение о предоставлении субсидий или решение об отказе в предоставлении субсидий местному бюджету и в течение 3 дней с момента принятия решения информирует о нем органы местного самоуправления по электронной почте. В случае принятия решения о предоставлении субсидий соответствующий ГРБС в течение 60 дней, но не позднее 30 декабря текущего года, заключает с органами местного самоуправления соглашения о предоставлении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21. Условиями расходования субсидий местными бюджетами являются:</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1) субсидии расходуются на реализацию мероприятий Программы, указанных в </w:t>
      </w:r>
      <w:hyperlink w:anchor="P19">
        <w:r w:rsidRPr="0088110D">
          <w:rPr>
            <w:rFonts w:ascii="Times New Roman" w:hAnsi="Times New Roman" w:cs="Times New Roman"/>
            <w:sz w:val="28"/>
            <w:szCs w:val="28"/>
          </w:rPr>
          <w:t>пункте 1</w:t>
        </w:r>
      </w:hyperlink>
      <w:r w:rsidRPr="00A80738">
        <w:rPr>
          <w:rFonts w:ascii="Times New Roman" w:hAnsi="Times New Roman" w:cs="Times New Roman"/>
          <w:sz w:val="28"/>
          <w:szCs w:val="28"/>
        </w:rPr>
        <w:t xml:space="preserve"> Порядка предоставления и распределения субсидий;</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2) осуществление расходов производится с лицевых счетов органов местного самоуправления или с лицевых счетов муниципальных казенных учреждений, уполномоченных органами местного самоуправления на основании контрактов, заключенных в соответствии с Федеральным </w:t>
      </w:r>
      <w:hyperlink r:id="rId12">
        <w:r w:rsidRPr="0088110D">
          <w:rPr>
            <w:rFonts w:ascii="Times New Roman" w:hAnsi="Times New Roman" w:cs="Times New Roman"/>
            <w:sz w:val="28"/>
            <w:szCs w:val="28"/>
          </w:rPr>
          <w:t>законом</w:t>
        </w:r>
      </w:hyperlink>
      <w:r w:rsidR="00803919">
        <w:rPr>
          <w:rFonts w:ascii="Times New Roman" w:hAnsi="Times New Roman" w:cs="Times New Roman"/>
          <w:sz w:val="28"/>
          <w:szCs w:val="28"/>
        </w:rPr>
        <w:t xml:space="preserve"> от 05.04.2013 №</w:t>
      </w:r>
      <w:r w:rsidRPr="00A80738">
        <w:rPr>
          <w:rFonts w:ascii="Times New Roman" w:hAnsi="Times New Roman" w:cs="Times New Roman"/>
          <w:sz w:val="28"/>
          <w:szCs w:val="28"/>
        </w:rPr>
        <w:t xml:space="preserve"> 44-ФЗ </w:t>
      </w:r>
      <w:r w:rsidR="00803919">
        <w:rPr>
          <w:rFonts w:ascii="Times New Roman" w:hAnsi="Times New Roman" w:cs="Times New Roman"/>
          <w:sz w:val="28"/>
          <w:szCs w:val="28"/>
        </w:rPr>
        <w:t>«</w:t>
      </w:r>
      <w:r w:rsidRPr="00A80738">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sidR="00803919">
        <w:rPr>
          <w:rFonts w:ascii="Times New Roman" w:hAnsi="Times New Roman" w:cs="Times New Roman"/>
          <w:sz w:val="28"/>
          <w:szCs w:val="28"/>
        </w:rPr>
        <w:t>»</w:t>
      </w:r>
      <w:r w:rsidRPr="00A80738">
        <w:rPr>
          <w:rFonts w:ascii="Times New Roman" w:hAnsi="Times New Roman" w:cs="Times New Roman"/>
          <w:sz w:val="28"/>
          <w:szCs w:val="28"/>
        </w:rPr>
        <w:t>, актов выполненных работ, счетов-фактур, с учетом авансовых платежей в размере, определенном действующим законодательством;</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3) осуществление расходов в форме предоставления субсидий бюджетным или автономным учреждениям производится в соответствии с порядком определения объема и условий предоставления субсидий из местного бюджета, установленным органом местного самоуправления;</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4) осуществление расходов в форме предоставления субсидий юридическим лицам в соответствии со </w:t>
      </w:r>
      <w:hyperlink r:id="rId13">
        <w:r w:rsidRPr="0088110D">
          <w:rPr>
            <w:rFonts w:ascii="Times New Roman" w:hAnsi="Times New Roman" w:cs="Times New Roman"/>
            <w:sz w:val="28"/>
            <w:szCs w:val="28"/>
          </w:rPr>
          <w:t>статьей 78</w:t>
        </w:r>
      </w:hyperlink>
      <w:r w:rsidRPr="00A80738">
        <w:rPr>
          <w:rFonts w:ascii="Times New Roman" w:hAnsi="Times New Roman" w:cs="Times New Roman"/>
          <w:sz w:val="28"/>
          <w:szCs w:val="28"/>
        </w:rPr>
        <w:t xml:space="preserve"> Бюджетного кодекса Российской Федерации производится в соответствии с порядками предоставления субсидий из местного бюджета, установленными органами местного самоуправления;</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5) обоснованием начальной (максимальной) цены контракта (гражданско-правового договора) является положительное заключение государственной экспертизы о достоверности определения сметной стоимости строительства, реконструкции (вывод о достоверности определения сметной стоимости объектов, указанный в положительном экспертном заключении государственной экспертизы) объектов капитального строительства, осуществляемых с использованием средств областного бюджета Новосибирской области;</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6) авансирование поставщиков, подрядчиков, исполнителей по муниципальным контрактам и гражданско-правовым договорам на поставку товаров, выполнение работ, оказание услуг осуществляется только в целях </w:t>
      </w:r>
      <w:r w:rsidRPr="00A80738">
        <w:rPr>
          <w:rFonts w:ascii="Times New Roman" w:hAnsi="Times New Roman" w:cs="Times New Roman"/>
          <w:sz w:val="28"/>
          <w:szCs w:val="28"/>
        </w:rPr>
        <w:lastRenderedPageBreak/>
        <w:t>приобретения материалов, комплектующих изделий и оборудования, осуществления технологического присоединения к сетям водо-, тепло-, электроснабжения и канализации и при наличии обоснования необходимости авансирования. Обоснование указывается в распорядительных документах заказчика;</w:t>
      </w:r>
    </w:p>
    <w:p w:rsidR="00493C5A" w:rsidRPr="00A80738" w:rsidRDefault="00493C5A">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 xml:space="preserve">7) централизация закупок товаров, работ, услуг с начальной (максимальной) ценой контракта, превышающей 1 млн. рублей, финансовое обеспечение которых частично или полностью осуществляется за счет субсидий в соответствии с </w:t>
      </w:r>
      <w:hyperlink r:id="rId14">
        <w:r w:rsidRPr="0088110D">
          <w:rPr>
            <w:rFonts w:ascii="Times New Roman" w:hAnsi="Times New Roman" w:cs="Times New Roman"/>
            <w:sz w:val="28"/>
            <w:szCs w:val="28"/>
          </w:rPr>
          <w:t>постановлением</w:t>
        </w:r>
      </w:hyperlink>
      <w:r w:rsidRPr="00A80738">
        <w:rPr>
          <w:rFonts w:ascii="Times New Roman" w:hAnsi="Times New Roman" w:cs="Times New Roman"/>
          <w:sz w:val="28"/>
          <w:szCs w:val="28"/>
        </w:rPr>
        <w:t xml:space="preserve"> Правительства Новосибирской </w:t>
      </w:r>
      <w:r w:rsidR="00803919">
        <w:rPr>
          <w:rFonts w:ascii="Times New Roman" w:hAnsi="Times New Roman" w:cs="Times New Roman"/>
          <w:sz w:val="28"/>
          <w:szCs w:val="28"/>
        </w:rPr>
        <w:t>области от 30.12.2013 №</w:t>
      </w:r>
      <w:r w:rsidRPr="00A80738">
        <w:rPr>
          <w:rFonts w:ascii="Times New Roman" w:hAnsi="Times New Roman" w:cs="Times New Roman"/>
          <w:sz w:val="28"/>
          <w:szCs w:val="28"/>
        </w:rPr>
        <w:t xml:space="preserve"> 597-п </w:t>
      </w:r>
      <w:r w:rsidR="00803919">
        <w:rPr>
          <w:rFonts w:ascii="Times New Roman" w:hAnsi="Times New Roman" w:cs="Times New Roman"/>
          <w:sz w:val="28"/>
          <w:szCs w:val="28"/>
        </w:rPr>
        <w:t>«</w:t>
      </w:r>
      <w:r w:rsidRPr="00A80738">
        <w:rPr>
          <w:rFonts w:ascii="Times New Roman" w:hAnsi="Times New Roman" w:cs="Times New Roman"/>
          <w:sz w:val="28"/>
          <w:szCs w:val="28"/>
        </w:rPr>
        <w:t>О наделении полномочиями государственного казенного учреждения Новосибирской области "Управление контрактной системы</w:t>
      </w:r>
      <w:r w:rsidR="00803919">
        <w:rPr>
          <w:rFonts w:ascii="Times New Roman" w:hAnsi="Times New Roman" w:cs="Times New Roman"/>
          <w:sz w:val="28"/>
          <w:szCs w:val="28"/>
        </w:rPr>
        <w:t>»</w:t>
      </w:r>
      <w:r w:rsidRPr="00A80738">
        <w:rPr>
          <w:rFonts w:ascii="Times New Roman" w:hAnsi="Times New Roman" w:cs="Times New Roman"/>
          <w:sz w:val="28"/>
          <w:szCs w:val="28"/>
        </w:rPr>
        <w:t xml:space="preserve">, </w:t>
      </w:r>
      <w:hyperlink r:id="rId15">
        <w:r w:rsidRPr="0088110D">
          <w:rPr>
            <w:rFonts w:ascii="Times New Roman" w:hAnsi="Times New Roman" w:cs="Times New Roman"/>
            <w:sz w:val="28"/>
            <w:szCs w:val="28"/>
          </w:rPr>
          <w:t>постановлением</w:t>
        </w:r>
      </w:hyperlink>
      <w:r w:rsidRPr="00A80738">
        <w:rPr>
          <w:rFonts w:ascii="Times New Roman" w:hAnsi="Times New Roman" w:cs="Times New Roman"/>
          <w:sz w:val="28"/>
          <w:szCs w:val="28"/>
        </w:rPr>
        <w:t xml:space="preserve"> Правительства Новосибирской области от 19.01.2015 </w:t>
      </w:r>
      <w:r w:rsidR="00803919">
        <w:rPr>
          <w:rFonts w:ascii="Times New Roman" w:hAnsi="Times New Roman" w:cs="Times New Roman"/>
          <w:sz w:val="28"/>
          <w:szCs w:val="28"/>
        </w:rPr>
        <w:t>№</w:t>
      </w:r>
      <w:r w:rsidRPr="00A80738">
        <w:rPr>
          <w:rFonts w:ascii="Times New Roman" w:hAnsi="Times New Roman" w:cs="Times New Roman"/>
          <w:sz w:val="28"/>
          <w:szCs w:val="28"/>
        </w:rPr>
        <w:t xml:space="preserve"> 12-п </w:t>
      </w:r>
      <w:r w:rsidR="00803919">
        <w:rPr>
          <w:rFonts w:ascii="Times New Roman" w:hAnsi="Times New Roman" w:cs="Times New Roman"/>
          <w:sz w:val="28"/>
          <w:szCs w:val="28"/>
        </w:rPr>
        <w:t>«</w:t>
      </w:r>
      <w:r w:rsidRPr="00A80738">
        <w:rPr>
          <w:rFonts w:ascii="Times New Roman" w:hAnsi="Times New Roman" w:cs="Times New Roman"/>
          <w:sz w:val="28"/>
          <w:szCs w:val="28"/>
        </w:rPr>
        <w:t>О наделении полномочиями министерства строительства Новосибирской области</w:t>
      </w:r>
      <w:r w:rsidR="00803919">
        <w:rPr>
          <w:rFonts w:ascii="Times New Roman" w:hAnsi="Times New Roman" w:cs="Times New Roman"/>
          <w:sz w:val="28"/>
          <w:szCs w:val="28"/>
        </w:rPr>
        <w:t>»</w:t>
      </w:r>
      <w:r w:rsidRPr="00A80738">
        <w:rPr>
          <w:rFonts w:ascii="Times New Roman" w:hAnsi="Times New Roman" w:cs="Times New Roman"/>
          <w:sz w:val="28"/>
          <w:szCs w:val="28"/>
        </w:rPr>
        <w:t xml:space="preserve"> (кроме мероприятий, указанных в </w:t>
      </w:r>
      <w:hyperlink w:anchor="P312">
        <w:r w:rsidRPr="0088110D">
          <w:rPr>
            <w:rFonts w:ascii="Times New Roman" w:hAnsi="Times New Roman" w:cs="Times New Roman"/>
            <w:sz w:val="28"/>
            <w:szCs w:val="28"/>
          </w:rPr>
          <w:t>подпунктах 4</w:t>
        </w:r>
      </w:hyperlink>
      <w:r w:rsidRPr="00A80738">
        <w:rPr>
          <w:rFonts w:ascii="Times New Roman" w:hAnsi="Times New Roman" w:cs="Times New Roman"/>
          <w:sz w:val="28"/>
          <w:szCs w:val="28"/>
        </w:rPr>
        <w:t xml:space="preserve"> - </w:t>
      </w:r>
      <w:hyperlink w:anchor="P325">
        <w:r w:rsidRPr="0088110D">
          <w:rPr>
            <w:rFonts w:ascii="Times New Roman" w:hAnsi="Times New Roman" w:cs="Times New Roman"/>
            <w:sz w:val="28"/>
            <w:szCs w:val="28"/>
          </w:rPr>
          <w:t>7 пункта 14</w:t>
        </w:r>
      </w:hyperlink>
      <w:r w:rsidRPr="00A80738">
        <w:rPr>
          <w:rFonts w:ascii="Times New Roman" w:hAnsi="Times New Roman" w:cs="Times New Roman"/>
          <w:sz w:val="28"/>
          <w:szCs w:val="28"/>
        </w:rPr>
        <w:t xml:space="preserve"> Порядка).</w:t>
      </w:r>
    </w:p>
    <w:p w:rsidR="00493C5A" w:rsidRPr="00A80738" w:rsidRDefault="00493C5A" w:rsidP="00A80738">
      <w:pPr>
        <w:pStyle w:val="ConsPlusNormal"/>
        <w:spacing w:before="200"/>
        <w:ind w:firstLine="540"/>
        <w:jc w:val="both"/>
        <w:rPr>
          <w:rFonts w:ascii="Times New Roman" w:hAnsi="Times New Roman" w:cs="Times New Roman"/>
          <w:sz w:val="28"/>
          <w:szCs w:val="28"/>
        </w:rPr>
      </w:pPr>
      <w:r w:rsidRPr="00A80738">
        <w:rPr>
          <w:rFonts w:ascii="Times New Roman" w:hAnsi="Times New Roman" w:cs="Times New Roman"/>
          <w:sz w:val="28"/>
          <w:szCs w:val="28"/>
        </w:rPr>
        <w:t>22. Органы местного самоуправления муниципальных районов вправе передавать субсидии в бюджеты поселений, расположенных в границах соответствующих муниципальных районов, на цели, определенные Порядком предоставления и распределения субсидий.</w:t>
      </w:r>
    </w:p>
    <w:sectPr w:rsidR="00493C5A" w:rsidRPr="00A80738" w:rsidSect="007D07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C5A"/>
    <w:rsid w:val="00053A56"/>
    <w:rsid w:val="00175E23"/>
    <w:rsid w:val="00493C5A"/>
    <w:rsid w:val="00603C89"/>
    <w:rsid w:val="007B193C"/>
    <w:rsid w:val="007D07F9"/>
    <w:rsid w:val="00803919"/>
    <w:rsid w:val="0088110D"/>
    <w:rsid w:val="009077EE"/>
    <w:rsid w:val="00A80738"/>
    <w:rsid w:val="00BA374B"/>
    <w:rsid w:val="00C4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50BC5"/>
  <w15:docId w15:val="{F05574AE-B239-4EDD-90E7-9E249D65B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93C5A"/>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493C5A"/>
    <w:pPr>
      <w:widowControl w:val="0"/>
      <w:autoSpaceDE w:val="0"/>
      <w:autoSpaceDN w:val="0"/>
      <w:spacing w:after="0" w:line="240" w:lineRule="auto"/>
    </w:pPr>
    <w:rPr>
      <w:rFonts w:ascii="Arial" w:eastAsiaTheme="minorEastAsia" w:hAnsi="Arial" w:cs="Arial"/>
      <w:b/>
      <w:sz w:val="20"/>
      <w:lang w:eastAsia="ru-RU"/>
    </w:rPr>
  </w:style>
  <w:style w:type="paragraph" w:styleId="a3">
    <w:name w:val="header"/>
    <w:basedOn w:val="a"/>
    <w:link w:val="a4"/>
    <w:uiPriority w:val="99"/>
    <w:rsid w:val="007B193C"/>
    <w:pPr>
      <w:tabs>
        <w:tab w:val="center" w:pos="4677"/>
        <w:tab w:val="right" w:pos="9355"/>
      </w:tabs>
      <w:spacing w:after="0" w:line="240" w:lineRule="auto"/>
    </w:pPr>
    <w:rPr>
      <w:rFonts w:ascii="Times New Roman" w:eastAsia="Batang" w:hAnsi="Times New Roman" w:cs="Times New Roman"/>
      <w:sz w:val="24"/>
      <w:szCs w:val="24"/>
      <w:lang w:eastAsia="ru-RU"/>
    </w:rPr>
  </w:style>
  <w:style w:type="character" w:customStyle="1" w:styleId="a4">
    <w:name w:val="Верхний колонтитул Знак"/>
    <w:basedOn w:val="a0"/>
    <w:link w:val="a3"/>
    <w:uiPriority w:val="99"/>
    <w:rsid w:val="007B193C"/>
    <w:rPr>
      <w:rFonts w:ascii="Times New Roman" w:eastAsia="Batang"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2ABA6E47EAF143EE3A30C2A21A9A974DF8F0405425AAC9F2D8CC0BECC48FAAE96275565C277CD7B750AF9BBB2AB076C2A3AA079790F692DFB88AA04YEp8D" TargetMode="External"/><Relationship Id="rId13" Type="http://schemas.openxmlformats.org/officeDocument/2006/relationships/hyperlink" Target="consultantplus://offline/ref=22ABA6E47EAF143EE3A30C3C22C5F77DD2865809425DA3CD78DDC6E99318FCFBD66753308130C3737101AFE9FEF55E3C6A71AC786313682FYEp7D" TargetMode="External"/><Relationship Id="rId3" Type="http://schemas.openxmlformats.org/officeDocument/2006/relationships/webSettings" Target="webSettings.xml"/><Relationship Id="rId7" Type="http://schemas.openxmlformats.org/officeDocument/2006/relationships/hyperlink" Target="consultantplus://offline/ref=22ABA6E47EAF143EE3A30C3C22C5F77DD5815B0F4A5EA3CD78DDC6E99318FCFBC4670B3C8037DE7B7414F9B8B8YAp2D" TargetMode="External"/><Relationship Id="rId12" Type="http://schemas.openxmlformats.org/officeDocument/2006/relationships/hyperlink" Target="consultantplus://offline/ref=22ABA6E47EAF143EE3A30C3C22C5F77DD2865B00445AA3CD78DDC6E99318FCFBC4670B3C8037DE7B7414F9B8B8YAp2D"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22ABA6E47EAF143EE3A30C3C22C5F77DD5815B0F4A5EA3CD78DDC6E99318FCFBC4670B3C8037DE7B7414F9B8B8YAp2D" TargetMode="External"/><Relationship Id="rId11" Type="http://schemas.openxmlformats.org/officeDocument/2006/relationships/hyperlink" Target="consultantplus://offline/ref=22ABA6E47EAF143EE3A30C3C22C5F77DD58C530F4156A3CD78DDC6E99318FCFBC4670B3C8037DE7B7414F9B8B8YAp2D" TargetMode="External"/><Relationship Id="rId5" Type="http://schemas.openxmlformats.org/officeDocument/2006/relationships/hyperlink" Target="consultantplus://offline/ref=22ABA6E47EAF143EE3A30C3C22C5F77DD5815B0F4A5EA3CD78DDC6E99318FCFBC4670B3C8037DE7B7414F9B8B8YAp2D" TargetMode="External"/><Relationship Id="rId15" Type="http://schemas.openxmlformats.org/officeDocument/2006/relationships/hyperlink" Target="consultantplus://offline/ref=22ABA6E47EAF143EE3A30C2A21A9A974DF8F0405425AA99B278AC0BECC48FAAE96275565D0779577750EE5B9BABE513D6CY6pDD" TargetMode="External"/><Relationship Id="rId10" Type="http://schemas.openxmlformats.org/officeDocument/2006/relationships/hyperlink" Target="consultantplus://offline/ref=22ABA6E47EAF143EE3A30C2A21A9A974DF8F0405425AA99B278AC0BECC48FAAE96275565D0779577750EE5B9BABE513D6CY6pDD" TargetMode="External"/><Relationship Id="rId4" Type="http://schemas.openxmlformats.org/officeDocument/2006/relationships/hyperlink" Target="consultantplus://offline/ref=22ABA6E47EAF143EE3A30C3C22C5F77DD5815B0F4A5EA3CD78DDC6E99318FCFBC4670B3C8037DE7B7414F9B8B8YAp2D" TargetMode="External"/><Relationship Id="rId9" Type="http://schemas.openxmlformats.org/officeDocument/2006/relationships/hyperlink" Target="consultantplus://offline/ref=22ABA6E47EAF143EE3A30C2A21A9A974DF8F0405425AA99E2D8DC0BECC48FAAE96275565D0779577750EE5B9BABE513D6CY6pDD" TargetMode="External"/><Relationship Id="rId14" Type="http://schemas.openxmlformats.org/officeDocument/2006/relationships/hyperlink" Target="consultantplus://offline/ref=22ABA6E47EAF143EE3A30C2A21A9A974DF8F0405425AA99E2D8DC0BECC48FAAE96275565D0779577750EE5B9BABE513D6CY6pD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35</Pages>
  <Words>12150</Words>
  <Characters>69259</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Credo</dc:creator>
  <cp:lastModifiedBy>Домникова Алена Игоревна</cp:lastModifiedBy>
  <cp:revision>10</cp:revision>
  <dcterms:created xsi:type="dcterms:W3CDTF">2022-10-14T03:41:00Z</dcterms:created>
  <dcterms:modified xsi:type="dcterms:W3CDTF">2022-10-15T04:49:00Z</dcterms:modified>
</cp:coreProperties>
</file>